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8AF9" w14:textId="77777777" w:rsidR="00AE194C" w:rsidRPr="0073546A" w:rsidRDefault="00AE194C" w:rsidP="001B5F16">
      <w:p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Piotrków Trybunalski, dnia 11.03.2026 r.  </w:t>
      </w:r>
    </w:p>
    <w:p w14:paraId="788A9DDB" w14:textId="1216E086" w:rsidR="00660237" w:rsidRPr="0073546A" w:rsidRDefault="00660237" w:rsidP="001B5F16">
      <w:p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Oznaczenie sprawy:</w:t>
      </w:r>
      <w:r w:rsidR="00635339" w:rsidRPr="0073546A">
        <w:rPr>
          <w:rFonts w:cstheme="minorHAnsi"/>
          <w:sz w:val="26"/>
          <w:szCs w:val="26"/>
        </w:rPr>
        <w:t xml:space="preserve"> </w:t>
      </w:r>
      <w:r w:rsidR="008A034A" w:rsidRPr="0073546A">
        <w:rPr>
          <w:rFonts w:cstheme="minorHAnsi"/>
          <w:sz w:val="26"/>
          <w:szCs w:val="26"/>
        </w:rPr>
        <w:t>AO.3210.3.2026</w:t>
      </w:r>
      <w:r w:rsidRPr="0073546A">
        <w:rPr>
          <w:rFonts w:cstheme="minorHAnsi"/>
          <w:sz w:val="26"/>
          <w:szCs w:val="26"/>
        </w:rPr>
        <w:t xml:space="preserve"> </w:t>
      </w:r>
    </w:p>
    <w:p w14:paraId="78D6D942" w14:textId="77777777" w:rsidR="00660237" w:rsidRPr="0073546A" w:rsidRDefault="00660237" w:rsidP="001B5F16">
      <w:pPr>
        <w:spacing w:line="360" w:lineRule="auto"/>
        <w:rPr>
          <w:rFonts w:cstheme="minorHAnsi"/>
          <w:sz w:val="26"/>
          <w:szCs w:val="26"/>
        </w:rPr>
      </w:pPr>
    </w:p>
    <w:p w14:paraId="2C53DF1E" w14:textId="5801AC41" w:rsidR="00660237" w:rsidRPr="0073546A" w:rsidRDefault="00660237" w:rsidP="001B5F16">
      <w:pPr>
        <w:pStyle w:val="Nagwek1"/>
        <w:spacing w:line="360" w:lineRule="auto"/>
        <w:rPr>
          <w:b/>
          <w:bCs/>
          <w:color w:val="auto"/>
        </w:rPr>
      </w:pPr>
      <w:r w:rsidRPr="0073546A">
        <w:rPr>
          <w:b/>
          <w:bCs/>
          <w:color w:val="auto"/>
        </w:rPr>
        <w:t>Protokół z postępowania w sprawie dokonania zakupu o wartości mniejszej</w:t>
      </w:r>
      <w:r w:rsidR="0073546A" w:rsidRPr="0073546A">
        <w:rPr>
          <w:b/>
          <w:bCs/>
          <w:color w:val="auto"/>
        </w:rPr>
        <w:t xml:space="preserve"> </w:t>
      </w:r>
      <w:r w:rsidRPr="0073546A">
        <w:rPr>
          <w:b/>
          <w:bCs/>
          <w:color w:val="auto"/>
        </w:rPr>
        <w:t>niż 170 000 zł netto</w:t>
      </w:r>
    </w:p>
    <w:p w14:paraId="1A659CFA" w14:textId="77777777" w:rsidR="00660237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Przedmiot zamówienia:</w:t>
      </w:r>
    </w:p>
    <w:p w14:paraId="0195B9BD" w14:textId="77777777" w:rsidR="008A034A" w:rsidRPr="0073546A" w:rsidRDefault="008A034A" w:rsidP="001B5F16">
      <w:pPr>
        <w:pStyle w:val="Akapitzlist"/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Sukcesywna dostawa materiałów eksploatacyjnych (tuszy, tonerów i </w:t>
      </w:r>
      <w:proofErr w:type="spellStart"/>
      <w:r w:rsidRPr="0073546A">
        <w:rPr>
          <w:rFonts w:cstheme="minorHAnsi"/>
          <w:sz w:val="26"/>
          <w:szCs w:val="26"/>
        </w:rPr>
        <w:t>cartridge</w:t>
      </w:r>
      <w:proofErr w:type="spellEnd"/>
      <w:r w:rsidRPr="0073546A">
        <w:rPr>
          <w:rFonts w:cstheme="minorHAnsi"/>
          <w:sz w:val="26"/>
          <w:szCs w:val="26"/>
        </w:rPr>
        <w:t>) do drukarek, urządzeń wielofunkcyjnych i kserokopiarek dla potrzeb Centrum Rozwoju Edukacji Województwa Łódzkiego w Piotrkowie Trybunalskim</w:t>
      </w:r>
    </w:p>
    <w:p w14:paraId="380ADF9A" w14:textId="77777777" w:rsidR="009F7A65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Dnia </w:t>
      </w:r>
      <w:r w:rsidR="009567E3" w:rsidRPr="0073546A">
        <w:rPr>
          <w:rFonts w:cstheme="minorHAnsi"/>
          <w:sz w:val="26"/>
          <w:szCs w:val="26"/>
        </w:rPr>
        <w:t xml:space="preserve">03.03.2026 r. </w:t>
      </w:r>
      <w:r w:rsidRPr="0073546A">
        <w:rPr>
          <w:rFonts w:cstheme="minorHAnsi"/>
          <w:sz w:val="26"/>
          <w:szCs w:val="26"/>
        </w:rPr>
        <w:t xml:space="preserve">wysłano mailem zaproszenie do składania ofert na </w:t>
      </w:r>
      <w:r w:rsidR="005017A5" w:rsidRPr="0073546A">
        <w:rPr>
          <w:rFonts w:cstheme="minorHAnsi"/>
          <w:sz w:val="26"/>
          <w:szCs w:val="26"/>
        </w:rPr>
        <w:t xml:space="preserve">biuro@tonery.net, robert.dwora@net-system.eu, przetargi@dmd-tonery.pl, tonery.czestochowa@gmail.com, biuro@praxis.lodz.pl, marczak@sigmachojna.com.pl, lodz@pryzmat.com, </w:t>
      </w:r>
    </w:p>
    <w:p w14:paraId="3F6C5A2F" w14:textId="6A28BDEB" w:rsidR="00660237" w:rsidRPr="0073546A" w:rsidRDefault="005017A5" w:rsidP="001B5F16">
      <w:pPr>
        <w:pStyle w:val="Akapitzlist"/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przetargi@j-p.com.pl</w:t>
      </w:r>
      <w:r w:rsidR="009F7A65" w:rsidRPr="0073546A">
        <w:rPr>
          <w:rFonts w:cstheme="minorHAnsi"/>
          <w:sz w:val="26"/>
          <w:szCs w:val="26"/>
        </w:rPr>
        <w:t xml:space="preserve"> </w:t>
      </w:r>
      <w:r w:rsidR="00660237" w:rsidRPr="0073546A">
        <w:rPr>
          <w:rFonts w:cstheme="minorHAnsi"/>
          <w:sz w:val="26"/>
          <w:szCs w:val="26"/>
        </w:rPr>
        <w:t xml:space="preserve">do </w:t>
      </w:r>
      <w:r w:rsidRPr="0073546A">
        <w:rPr>
          <w:rFonts w:cstheme="minorHAnsi"/>
          <w:sz w:val="26"/>
          <w:szCs w:val="26"/>
        </w:rPr>
        <w:t>8</w:t>
      </w:r>
      <w:r w:rsidR="00660237" w:rsidRPr="0073546A">
        <w:rPr>
          <w:rFonts w:cstheme="minorHAnsi"/>
          <w:sz w:val="26"/>
          <w:szCs w:val="26"/>
        </w:rPr>
        <w:t xml:space="preserve"> wykonawców.</w:t>
      </w:r>
    </w:p>
    <w:p w14:paraId="3ACC871B" w14:textId="64FB309A" w:rsidR="00660237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Data wszczęcia postępowania: </w:t>
      </w:r>
      <w:r w:rsidR="009567E3" w:rsidRPr="0073546A">
        <w:rPr>
          <w:rFonts w:cstheme="minorHAnsi"/>
          <w:sz w:val="26"/>
          <w:szCs w:val="26"/>
        </w:rPr>
        <w:t xml:space="preserve">02.03.2026 r. </w:t>
      </w:r>
    </w:p>
    <w:p w14:paraId="526E85AB" w14:textId="3B0CF2DA" w:rsid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Do dnia </w:t>
      </w:r>
      <w:r w:rsidR="008A034A" w:rsidRPr="0073546A">
        <w:rPr>
          <w:rFonts w:cstheme="minorHAnsi"/>
          <w:sz w:val="26"/>
          <w:szCs w:val="26"/>
        </w:rPr>
        <w:t>06.03.2026 r.</w:t>
      </w:r>
      <w:r w:rsidRPr="0073546A">
        <w:rPr>
          <w:rFonts w:cstheme="minorHAnsi"/>
          <w:sz w:val="26"/>
          <w:szCs w:val="26"/>
        </w:rPr>
        <w:t xml:space="preserve"> złożono następujące oferty:</w:t>
      </w:r>
    </w:p>
    <w:p w14:paraId="7ACD6E0F" w14:textId="77777777" w:rsidR="0073546A" w:rsidRDefault="0073546A" w:rsidP="0073546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tbl>
      <w:tblPr>
        <w:tblW w:w="10009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828"/>
        <w:gridCol w:w="2611"/>
        <w:gridCol w:w="1959"/>
        <w:gridCol w:w="1741"/>
      </w:tblGrid>
      <w:tr w:rsidR="004D563A" w:rsidRPr="0073546A" w14:paraId="559C31A6" w14:textId="77777777" w:rsidTr="004D563A">
        <w:trPr>
          <w:trHeight w:val="1208"/>
        </w:trPr>
        <w:tc>
          <w:tcPr>
            <w:tcW w:w="870" w:type="dxa"/>
            <w:vMerge w:val="restart"/>
            <w:shd w:val="clear" w:color="auto" w:fill="F2F2F2" w:themeFill="background1" w:themeFillShade="F2"/>
            <w:vAlign w:val="center"/>
          </w:tcPr>
          <w:p w14:paraId="750AE362" w14:textId="77777777" w:rsidR="004D563A" w:rsidRPr="0073546A" w:rsidRDefault="004D563A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_Hlk224112525"/>
            <w:r w:rsidRPr="0073546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3DC226E1" w14:textId="77777777" w:rsidR="004D563A" w:rsidRPr="0073546A" w:rsidRDefault="004D563A" w:rsidP="0073546A">
            <w:pPr>
              <w:pStyle w:val="Teksttreci20"/>
              <w:shd w:val="clear" w:color="auto" w:fill="auto"/>
              <w:spacing w:before="6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2611" w:type="dxa"/>
            <w:vMerge w:val="restart"/>
            <w:shd w:val="clear" w:color="auto" w:fill="F2F2F2" w:themeFill="background1" w:themeFillShade="F2"/>
            <w:vAlign w:val="center"/>
          </w:tcPr>
          <w:p w14:paraId="5C5A5E61" w14:textId="5070ECCB" w:rsidR="004D563A" w:rsidRPr="0073546A" w:rsidRDefault="004D563A" w:rsidP="0073546A">
            <w:pPr>
              <w:pStyle w:val="Teksttreci20"/>
              <w:shd w:val="clear" w:color="auto" w:fill="auto"/>
              <w:spacing w:before="60" w:after="0" w:line="240" w:lineRule="auto"/>
              <w:ind w:left="-8" w:right="-15" w:firstLine="8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bookmarkStart w:id="1" w:name="_Hlk34726081"/>
            <w:r w:rsidRPr="0073546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Ocena spełniania warunków udziału w postępowaniu przez wykonawców</w:t>
            </w:r>
            <w:bookmarkEnd w:id="1"/>
            <w:r w:rsidRPr="0073546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11E38483" w14:textId="77777777" w:rsidR="004D563A" w:rsidRPr="0073546A" w:rsidRDefault="004D563A" w:rsidP="0073546A">
            <w:pPr>
              <w:pStyle w:val="Teksttreci20"/>
              <w:shd w:val="clear" w:color="auto" w:fill="auto"/>
              <w:spacing w:before="60" w:after="0" w:line="240" w:lineRule="auto"/>
              <w:ind w:left="-8" w:right="-15" w:firstLine="8"/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(jeżeli dotyczy) 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15036CA0" w14:textId="77777777" w:rsidR="004D563A" w:rsidRPr="0073546A" w:rsidRDefault="004D563A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>Kryterium oceny ofert</w:t>
            </w:r>
          </w:p>
          <w:p w14:paraId="3F6AF284" w14:textId="77777777" w:rsidR="004D563A" w:rsidRPr="0073546A" w:rsidRDefault="004D563A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>najniższa cena brutto</w:t>
            </w:r>
          </w:p>
          <w:p w14:paraId="04E69B3B" w14:textId="55EAEB86" w:rsidR="004D563A" w:rsidRPr="0073546A" w:rsidRDefault="004D563A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waga </w:t>
            </w:r>
            <w:r w:rsidR="002D502A"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100 </w:t>
            </w:r>
            <w:r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41" w:type="dxa"/>
            <w:vMerge w:val="restart"/>
            <w:shd w:val="clear" w:color="auto" w:fill="F2F2F2" w:themeFill="background1" w:themeFillShade="F2"/>
            <w:vAlign w:val="center"/>
          </w:tcPr>
          <w:p w14:paraId="2360DA1C" w14:textId="77777777" w:rsidR="004D563A" w:rsidRPr="0073546A" w:rsidRDefault="004D563A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  <w:t>Ocena oferty</w:t>
            </w:r>
          </w:p>
        </w:tc>
      </w:tr>
      <w:tr w:rsidR="004D563A" w:rsidRPr="0073546A" w14:paraId="7AF099B2" w14:textId="77777777" w:rsidTr="004D563A">
        <w:trPr>
          <w:trHeight w:val="410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64298019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7243446" w14:textId="77777777" w:rsidR="004D563A" w:rsidRPr="0073546A" w:rsidRDefault="004D563A" w:rsidP="0073546A">
            <w:pPr>
              <w:spacing w:after="0"/>
              <w:rPr>
                <w:rStyle w:val="Teksttreci28pt"/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cstheme="minorHAnsi"/>
                <w:b/>
                <w:bCs/>
                <w:sz w:val="26"/>
                <w:szCs w:val="26"/>
              </w:rPr>
              <w:t>Data oferty</w:t>
            </w:r>
          </w:p>
        </w:tc>
        <w:tc>
          <w:tcPr>
            <w:tcW w:w="2611" w:type="dxa"/>
            <w:vMerge/>
            <w:shd w:val="clear" w:color="auto" w:fill="F2F2F2" w:themeFill="background1" w:themeFillShade="F2"/>
            <w:vAlign w:val="center"/>
          </w:tcPr>
          <w:p w14:paraId="32F61834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hanging="8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1BAC7239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Ocena punktowa 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1CB2FAB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D563A" w:rsidRPr="0073546A" w14:paraId="3D012E4B" w14:textId="77777777" w:rsidTr="004D563A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7B45350D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48C208D4" w14:textId="77777777" w:rsidR="004D563A" w:rsidRPr="0073546A" w:rsidRDefault="002D502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Biuro DMD Tonery</w:t>
            </w:r>
          </w:p>
          <w:p w14:paraId="3544971C" w14:textId="1B8C9AA5" w:rsidR="002D502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ul</w:t>
            </w:r>
            <w:r w:rsidR="002D502A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. Sikorskiego 2/7</w:t>
            </w:r>
          </w:p>
          <w:p w14:paraId="29112970" w14:textId="28017A83" w:rsidR="002D502A" w:rsidRPr="0073546A" w:rsidRDefault="002D502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35-304 Rzeszów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59DCB656" w14:textId="77777777" w:rsidR="00323A4C" w:rsidRPr="0073546A" w:rsidRDefault="00323A4C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  <w:p w14:paraId="126F6EF4" w14:textId="32614D3C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spełnia </w:t>
            </w:r>
          </w:p>
          <w:p w14:paraId="1CF5F4BC" w14:textId="36B53693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6B3553E1" w14:textId="3E4E7E28" w:rsidR="004D563A" w:rsidRPr="0073546A" w:rsidRDefault="002D502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15.452,49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E592584" w14:textId="06EC5B8A" w:rsidR="004D563A" w:rsidRPr="0073546A" w:rsidRDefault="00067D2B" w:rsidP="0073546A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90</w:t>
            </w:r>
            <w:r w:rsidR="00D13DCD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,50</w:t>
            </w: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 %</w:t>
            </w:r>
          </w:p>
        </w:tc>
      </w:tr>
      <w:tr w:rsidR="004D563A" w:rsidRPr="0073546A" w14:paraId="510526EA" w14:textId="77777777" w:rsidTr="004D563A">
        <w:trPr>
          <w:trHeight w:val="358"/>
        </w:trPr>
        <w:tc>
          <w:tcPr>
            <w:tcW w:w="870" w:type="dxa"/>
            <w:vMerge/>
            <w:shd w:val="clear" w:color="auto" w:fill="FFFFFF"/>
            <w:vAlign w:val="center"/>
          </w:tcPr>
          <w:p w14:paraId="7159B81A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19F8BAE1" w14:textId="2DF997E6" w:rsidR="004D563A" w:rsidRPr="0073546A" w:rsidRDefault="002D502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04.03.2026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7625FFE9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2689DC46" w14:textId="3D2DD0B3" w:rsidR="004D563A" w:rsidRPr="0073546A" w:rsidRDefault="00067D2B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90</w:t>
            </w:r>
            <w:r w:rsidR="00D13DCD" w:rsidRPr="0073546A">
              <w:rPr>
                <w:rFonts w:asciiTheme="minorHAnsi" w:hAnsiTheme="minorHAnsi" w:cstheme="minorHAnsi"/>
                <w:sz w:val="26"/>
                <w:szCs w:val="26"/>
              </w:rPr>
              <w:t>,5</w:t>
            </w:r>
            <w:r w:rsidR="004D563A"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BD7CDF5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D563A" w:rsidRPr="0073546A" w14:paraId="13893F8D" w14:textId="77777777" w:rsidTr="004D563A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4DB2C309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7C364378" w14:textId="77777777" w:rsidR="004D563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J-P Sp. Z o.o.</w:t>
            </w:r>
          </w:p>
          <w:p w14:paraId="691A3937" w14:textId="5340C173" w:rsidR="00D2156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ul. Serwituty 14</w:t>
            </w:r>
          </w:p>
          <w:p w14:paraId="5DF11CEA" w14:textId="617B77A9" w:rsidR="00D2156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02-233 Warszawa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21945E89" w14:textId="77777777" w:rsidR="00323A4C" w:rsidRPr="0073546A" w:rsidRDefault="00323A4C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  <w:p w14:paraId="05EF2563" w14:textId="29078C0C" w:rsidR="00323A4C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spełnia </w:t>
            </w:r>
          </w:p>
          <w:p w14:paraId="5CAEF10A" w14:textId="034BDC49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503A7A71" w14:textId="36FDFBC5" w:rsidR="004D563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15.579,18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2DFB0F5D" w14:textId="4BC992F9" w:rsidR="00067D2B" w:rsidRPr="0073546A" w:rsidRDefault="00D13DCD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89,77</w:t>
            </w:r>
            <w:r w:rsidR="00067D2B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 %</w:t>
            </w:r>
          </w:p>
        </w:tc>
      </w:tr>
      <w:tr w:rsidR="004D563A" w:rsidRPr="0073546A" w14:paraId="5D7C1557" w14:textId="77777777" w:rsidTr="004D563A">
        <w:trPr>
          <w:trHeight w:val="368"/>
        </w:trPr>
        <w:tc>
          <w:tcPr>
            <w:tcW w:w="870" w:type="dxa"/>
            <w:vMerge/>
            <w:shd w:val="clear" w:color="auto" w:fill="FFFFFF"/>
            <w:vAlign w:val="center"/>
          </w:tcPr>
          <w:p w14:paraId="1357B2C2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2671683D" w14:textId="228A112D" w:rsidR="004D563A" w:rsidRPr="0073546A" w:rsidRDefault="00D2156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05.03.2026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67B8A2A2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1842C67C" w14:textId="78900C71" w:rsidR="004D563A" w:rsidRPr="0073546A" w:rsidRDefault="00D13DCD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89,77</w:t>
            </w:r>
            <w:r w:rsidR="004D563A"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2C47E72B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D563A" w:rsidRPr="0073546A" w14:paraId="645EE841" w14:textId="77777777" w:rsidTr="004D563A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7C4B97B3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5E6B2CA6" w14:textId="77777777" w:rsidR="004D563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KOMATECH S.C.</w:t>
            </w:r>
          </w:p>
          <w:p w14:paraId="78F416C9" w14:textId="794273F0" w:rsidR="00D2156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ul. Pokoju 3a</w:t>
            </w:r>
          </w:p>
          <w:p w14:paraId="7B0799D9" w14:textId="7F689DBB" w:rsidR="00D2156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43-190 Mikołów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56FB8AC1" w14:textId="77777777" w:rsidR="00323A4C" w:rsidRPr="0073546A" w:rsidRDefault="00323A4C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  <w:p w14:paraId="6DA6025B" w14:textId="1FC4ABB2" w:rsidR="00323A4C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spełnia </w:t>
            </w:r>
          </w:p>
          <w:p w14:paraId="0946CD71" w14:textId="53FB6DC2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5A121089" w14:textId="41DC006B" w:rsidR="004D563A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13.985,10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1A811066" w14:textId="36F73296" w:rsidR="004D563A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100 %</w:t>
            </w:r>
          </w:p>
        </w:tc>
      </w:tr>
      <w:tr w:rsidR="004D563A" w:rsidRPr="0073546A" w14:paraId="455E7AFC" w14:textId="77777777" w:rsidTr="004D563A">
        <w:trPr>
          <w:trHeight w:val="379"/>
        </w:trPr>
        <w:tc>
          <w:tcPr>
            <w:tcW w:w="870" w:type="dxa"/>
            <w:vMerge/>
            <w:shd w:val="clear" w:color="auto" w:fill="FFFFFF"/>
            <w:vAlign w:val="center"/>
          </w:tcPr>
          <w:p w14:paraId="2800DF3B" w14:textId="77777777" w:rsidR="004D563A" w:rsidRPr="0073546A" w:rsidRDefault="004D563A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44809733" w14:textId="4A63C736" w:rsidR="004D563A" w:rsidRPr="0073546A" w:rsidRDefault="00D2156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14356548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178FE24C" w14:textId="268B455D" w:rsidR="004D563A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100</w:t>
            </w:r>
            <w:r w:rsidR="004D563A"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3C84727" w14:textId="77777777" w:rsidR="004D563A" w:rsidRPr="0073546A" w:rsidRDefault="004D563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46524" w:rsidRPr="0073546A" w14:paraId="61669E1C" w14:textId="77777777" w:rsidTr="004D563A">
        <w:trPr>
          <w:trHeight w:val="379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1CB6C98F" w14:textId="77777777" w:rsidR="00546524" w:rsidRPr="0073546A" w:rsidRDefault="00546524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763ED28A" w14:textId="77777777" w:rsidR="00546524" w:rsidRPr="0073546A" w:rsidRDefault="00D2156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bookmarkStart w:id="2" w:name="_Hlk224111297"/>
            <w:proofErr w:type="spellStart"/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Praxis</w:t>
            </w:r>
            <w:proofErr w:type="spellEnd"/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 Łódź </w:t>
            </w:r>
          </w:p>
          <w:p w14:paraId="7C3C7B34" w14:textId="1D20E072" w:rsidR="00D2156A" w:rsidRPr="0073546A" w:rsidRDefault="00D2156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ul. Przędzalniana 35</w:t>
            </w:r>
          </w:p>
          <w:p w14:paraId="2B5F3BA2" w14:textId="20ABFA49" w:rsidR="00D2156A" w:rsidRPr="0073546A" w:rsidRDefault="00D2156A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90-035 Łódź</w:t>
            </w:r>
            <w:bookmarkEnd w:id="2"/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5055A6C6" w14:textId="77777777" w:rsidR="00323A4C" w:rsidRPr="0073546A" w:rsidRDefault="00323A4C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  <w:p w14:paraId="03D9BF8E" w14:textId="6FD81976" w:rsidR="00323A4C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spełnia </w:t>
            </w:r>
          </w:p>
          <w:p w14:paraId="7F7F70AB" w14:textId="0B06E5B5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57124083" w14:textId="5F538600" w:rsidR="00546524" w:rsidRPr="0073546A" w:rsidRDefault="00D2156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15.770,45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241CD1C" w14:textId="12193674" w:rsidR="00546524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8</w:t>
            </w:r>
            <w:r w:rsidR="00D13DCD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8,68</w:t>
            </w: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 %</w:t>
            </w:r>
          </w:p>
        </w:tc>
      </w:tr>
      <w:tr w:rsidR="00546524" w:rsidRPr="0073546A" w14:paraId="1A6B6F19" w14:textId="77777777" w:rsidTr="00056DCC">
        <w:trPr>
          <w:trHeight w:val="416"/>
        </w:trPr>
        <w:tc>
          <w:tcPr>
            <w:tcW w:w="870" w:type="dxa"/>
            <w:vMerge/>
            <w:shd w:val="clear" w:color="auto" w:fill="FFFFFF"/>
            <w:vAlign w:val="center"/>
          </w:tcPr>
          <w:p w14:paraId="38CC8A97" w14:textId="77777777" w:rsidR="00546524" w:rsidRPr="0073546A" w:rsidRDefault="00546524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19ED8458" w14:textId="26424860" w:rsidR="00546524" w:rsidRPr="0073546A" w:rsidRDefault="00D2156A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47FAF45E" w14:textId="77777777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017D902C" w14:textId="38398054" w:rsidR="00546524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D13DCD" w:rsidRPr="0073546A">
              <w:rPr>
                <w:rFonts w:asciiTheme="minorHAnsi" w:hAnsiTheme="minorHAnsi" w:cstheme="minorHAnsi"/>
                <w:sz w:val="26"/>
                <w:szCs w:val="26"/>
              </w:rPr>
              <w:t>8,68</w:t>
            </w:r>
            <w:r w:rsidR="00546524"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4910892D" w14:textId="77777777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46524" w:rsidRPr="0073546A" w14:paraId="1F0777E0" w14:textId="77777777" w:rsidTr="004D563A">
        <w:trPr>
          <w:trHeight w:val="379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53738388" w14:textId="77777777" w:rsidR="00546524" w:rsidRPr="0073546A" w:rsidRDefault="00546524" w:rsidP="0073546A">
            <w:pPr>
              <w:pStyle w:val="Teksttreci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6FCB9F44" w14:textId="77777777" w:rsidR="00546524" w:rsidRPr="0073546A" w:rsidRDefault="00122ECA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bookmarkStart w:id="3" w:name="_Hlk224111406"/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BIUREX Rafał Michniewski</w:t>
            </w:r>
          </w:p>
          <w:p w14:paraId="3839FF1E" w14:textId="4E18477D" w:rsidR="00122ECA" w:rsidRPr="0073546A" w:rsidRDefault="00D13DCD" w:rsidP="0073546A">
            <w:pPr>
              <w:shd w:val="clear" w:color="auto" w:fill="FFFFFF"/>
              <w:spacing w:after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u</w:t>
            </w:r>
            <w:r w:rsidR="00122ECA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l. Cieszyńska 43A</w:t>
            </w:r>
          </w:p>
          <w:p w14:paraId="1189EA9A" w14:textId="4FDE523C" w:rsidR="00122ECA" w:rsidRPr="0073546A" w:rsidRDefault="00122ECA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93-554 Łódź</w:t>
            </w:r>
            <w:bookmarkEnd w:id="3"/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7C890D34" w14:textId="77777777" w:rsidR="00323A4C" w:rsidRPr="0073546A" w:rsidRDefault="00323A4C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  <w:p w14:paraId="69D00B54" w14:textId="53D3B9BB" w:rsidR="00323A4C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spełnia </w:t>
            </w:r>
          </w:p>
          <w:p w14:paraId="72F9C286" w14:textId="00EBCAC8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72A891CD" w14:textId="5558CE4E" w:rsidR="00546524" w:rsidRPr="0073546A" w:rsidRDefault="00122ECA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16.630,00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47EE60E1" w14:textId="6706F34B" w:rsidR="00546524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84</w:t>
            </w:r>
            <w:r w:rsidR="00D13DCD"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>,09</w:t>
            </w:r>
            <w:r w:rsidRPr="0073546A"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  <w:t xml:space="preserve"> %</w:t>
            </w:r>
          </w:p>
        </w:tc>
      </w:tr>
      <w:tr w:rsidR="00546524" w:rsidRPr="0073546A" w14:paraId="1B473553" w14:textId="77777777" w:rsidTr="004D563A">
        <w:trPr>
          <w:trHeight w:val="379"/>
        </w:trPr>
        <w:tc>
          <w:tcPr>
            <w:tcW w:w="870" w:type="dxa"/>
            <w:vMerge/>
            <w:shd w:val="clear" w:color="auto" w:fill="FFFFFF"/>
            <w:vAlign w:val="center"/>
          </w:tcPr>
          <w:p w14:paraId="7C8E8192" w14:textId="77777777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020DBCE6" w14:textId="3EA0E44E" w:rsidR="00546524" w:rsidRPr="0073546A" w:rsidRDefault="00122ECA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64146499" w14:textId="77777777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7D641F64" w14:textId="6CD40CF5" w:rsidR="00546524" w:rsidRPr="0073546A" w:rsidRDefault="004601F1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73546A">
              <w:rPr>
                <w:rFonts w:asciiTheme="minorHAnsi" w:hAnsiTheme="minorHAnsi" w:cstheme="minorHAnsi"/>
                <w:sz w:val="26"/>
                <w:szCs w:val="26"/>
              </w:rPr>
              <w:t>84</w:t>
            </w:r>
            <w:r w:rsidR="00D13DCD" w:rsidRPr="0073546A">
              <w:rPr>
                <w:rFonts w:asciiTheme="minorHAnsi" w:hAnsiTheme="minorHAnsi" w:cstheme="minorHAnsi"/>
                <w:sz w:val="26"/>
                <w:szCs w:val="26"/>
              </w:rPr>
              <w:t>,09</w:t>
            </w:r>
            <w:r w:rsidR="00546524" w:rsidRPr="0073546A">
              <w:rPr>
                <w:rFonts w:asciiTheme="minorHAnsi" w:hAnsiTheme="minorHAnsi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0515400F" w14:textId="77777777" w:rsidR="00546524" w:rsidRPr="0073546A" w:rsidRDefault="00546524" w:rsidP="0073546A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Theme="minorHAnsi" w:hAnsiTheme="minorHAnsi" w:cstheme="minorHAnsi"/>
                <w:sz w:val="26"/>
                <w:szCs w:val="26"/>
              </w:rPr>
            </w:pPr>
          </w:p>
        </w:tc>
      </w:tr>
      <w:bookmarkEnd w:id="0"/>
    </w:tbl>
    <w:p w14:paraId="05ECE0A7" w14:textId="77777777" w:rsidR="00182DF2" w:rsidRPr="0073546A" w:rsidRDefault="00182DF2" w:rsidP="0073546A">
      <w:pPr>
        <w:spacing w:line="240" w:lineRule="auto"/>
        <w:rPr>
          <w:rFonts w:cstheme="minorHAnsi"/>
          <w:sz w:val="26"/>
          <w:szCs w:val="26"/>
        </w:rPr>
      </w:pPr>
    </w:p>
    <w:p w14:paraId="5E62647F" w14:textId="17B863AA" w:rsidR="003B7EFB" w:rsidRDefault="00AE2E4A" w:rsidP="003B7EFB">
      <w:p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Po zbadaniu ofert i poprawieniu omyłek rachunkowych</w:t>
      </w:r>
      <w:r w:rsidR="00056DCC" w:rsidRPr="0073546A">
        <w:rPr>
          <w:rFonts w:cstheme="minorHAnsi"/>
          <w:sz w:val="26"/>
          <w:szCs w:val="26"/>
        </w:rPr>
        <w:t xml:space="preserve"> w </w:t>
      </w:r>
      <w:r w:rsidRPr="0073546A">
        <w:rPr>
          <w:rFonts w:cstheme="minorHAnsi"/>
          <w:sz w:val="26"/>
          <w:szCs w:val="26"/>
        </w:rPr>
        <w:t>ofercie</w:t>
      </w:r>
      <w:r w:rsidR="00056DCC" w:rsidRPr="0073546A">
        <w:rPr>
          <w:rFonts w:cstheme="minorHAnsi"/>
          <w:sz w:val="26"/>
          <w:szCs w:val="26"/>
        </w:rPr>
        <w:t xml:space="preserve"> nr 4</w:t>
      </w:r>
      <w:r w:rsidRPr="0073546A">
        <w:rPr>
          <w:rFonts w:cstheme="minorHAnsi"/>
          <w:sz w:val="26"/>
          <w:szCs w:val="26"/>
        </w:rPr>
        <w:t xml:space="preserve"> złożonej przez</w:t>
      </w:r>
      <w:r w:rsidR="00056DCC" w:rsidRPr="0073546A">
        <w:rPr>
          <w:rFonts w:cstheme="minorHAnsi"/>
          <w:sz w:val="26"/>
          <w:szCs w:val="26"/>
        </w:rPr>
        <w:t xml:space="preserve"> firmę </w:t>
      </w:r>
      <w:proofErr w:type="spellStart"/>
      <w:r w:rsidR="00056DCC" w:rsidRPr="0073546A">
        <w:rPr>
          <w:rFonts w:cstheme="minorHAnsi"/>
          <w:sz w:val="26"/>
          <w:szCs w:val="26"/>
        </w:rPr>
        <w:t>Praxis</w:t>
      </w:r>
      <w:proofErr w:type="spellEnd"/>
      <w:r w:rsidR="00056DCC" w:rsidRPr="0073546A">
        <w:rPr>
          <w:rFonts w:cstheme="minorHAnsi"/>
          <w:sz w:val="26"/>
          <w:szCs w:val="26"/>
        </w:rPr>
        <w:t xml:space="preserve"> Łódź, ul. Przędzalniana 35, 90-035 Łódź, d</w:t>
      </w:r>
      <w:r w:rsidRPr="0073546A">
        <w:rPr>
          <w:rFonts w:cstheme="minorHAnsi"/>
          <w:sz w:val="26"/>
          <w:szCs w:val="26"/>
        </w:rPr>
        <w:t xml:space="preserve">okonujemy zmiany z kwoty </w:t>
      </w:r>
      <w:r w:rsidR="00056DCC" w:rsidRPr="0073546A">
        <w:rPr>
          <w:rFonts w:cstheme="minorHAnsi"/>
          <w:sz w:val="26"/>
          <w:szCs w:val="26"/>
        </w:rPr>
        <w:t>15.770,45 zł brutto na kwotę 15.770,48 zł brutto oraz w ofercie nr 5 złożonej przez firmę BIUREX Rafał Michniewski, ul. Cieszyńska 43A, 93-554 Łódź dokonujemy zmiany z kwoty 16.630,00 zł brutto na kwotę 17.470,00 zł brutto.</w:t>
      </w:r>
    </w:p>
    <w:p w14:paraId="17D41DB8" w14:textId="77777777" w:rsidR="003B7EFB" w:rsidRDefault="003B7EF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tbl>
      <w:tblPr>
        <w:tblW w:w="10009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828"/>
        <w:gridCol w:w="2611"/>
        <w:gridCol w:w="1959"/>
        <w:gridCol w:w="1741"/>
      </w:tblGrid>
      <w:tr w:rsidR="005672A3" w:rsidRPr="0073546A" w14:paraId="750A301C" w14:textId="77777777" w:rsidTr="00BE31C5">
        <w:trPr>
          <w:trHeight w:val="1208"/>
        </w:trPr>
        <w:tc>
          <w:tcPr>
            <w:tcW w:w="870" w:type="dxa"/>
            <w:vMerge w:val="restart"/>
            <w:shd w:val="clear" w:color="auto" w:fill="F2F2F2" w:themeFill="background1" w:themeFillShade="F2"/>
            <w:vAlign w:val="center"/>
          </w:tcPr>
          <w:p w14:paraId="1DDEF072" w14:textId="7777777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b/>
                <w:bCs/>
                <w:sz w:val="26"/>
                <w:szCs w:val="26"/>
              </w:rPr>
              <w:lastRenderedPageBreak/>
              <w:t>Lp.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0CBB198D" w14:textId="77777777" w:rsidR="005672A3" w:rsidRPr="0073546A" w:rsidRDefault="005672A3" w:rsidP="0073546A">
            <w:pPr>
              <w:widowControl w:val="0"/>
              <w:spacing w:before="60" w:after="0" w:line="240" w:lineRule="auto"/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Times New Roman" w:cstheme="minorHAnsi"/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2611" w:type="dxa"/>
            <w:vMerge w:val="restart"/>
            <w:shd w:val="clear" w:color="auto" w:fill="F2F2F2" w:themeFill="background1" w:themeFillShade="F2"/>
            <w:vAlign w:val="center"/>
          </w:tcPr>
          <w:p w14:paraId="00D00025" w14:textId="5955D05B" w:rsidR="005672A3" w:rsidRPr="0073546A" w:rsidRDefault="005672A3" w:rsidP="0073546A">
            <w:pPr>
              <w:widowControl w:val="0"/>
              <w:spacing w:before="60" w:after="0" w:line="240" w:lineRule="auto"/>
              <w:ind w:left="-8" w:right="-15" w:firstLine="8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eastAsia="Times New Roman" w:cstheme="minorHAnsi"/>
                <w:b/>
                <w:bCs/>
                <w:sz w:val="26"/>
                <w:szCs w:val="26"/>
              </w:rPr>
              <w:t xml:space="preserve">Ocena spełniania warunków udziału w postępowaniu przez wykonawców </w:t>
            </w:r>
          </w:p>
          <w:p w14:paraId="46A232F7" w14:textId="77777777" w:rsidR="005672A3" w:rsidRPr="0073546A" w:rsidRDefault="005672A3" w:rsidP="0073546A">
            <w:pPr>
              <w:widowControl w:val="0"/>
              <w:spacing w:before="60" w:after="0" w:line="240" w:lineRule="auto"/>
              <w:ind w:left="-8" w:right="-15" w:firstLine="8"/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 xml:space="preserve">(jeżeli dotyczy) 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78A13AC" w14:textId="7777777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Kryterium oceny ofert</w:t>
            </w:r>
          </w:p>
          <w:p w14:paraId="67218453" w14:textId="7777777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najniższa cena brutto</w:t>
            </w:r>
          </w:p>
          <w:p w14:paraId="0BDE5200" w14:textId="7777777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waga 100 %</w:t>
            </w:r>
          </w:p>
        </w:tc>
        <w:tc>
          <w:tcPr>
            <w:tcW w:w="1741" w:type="dxa"/>
            <w:vMerge w:val="restart"/>
            <w:shd w:val="clear" w:color="auto" w:fill="F2F2F2" w:themeFill="background1" w:themeFillShade="F2"/>
            <w:vAlign w:val="center"/>
          </w:tcPr>
          <w:p w14:paraId="6AFC886A" w14:textId="7777777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Ocena oferty</w:t>
            </w:r>
          </w:p>
        </w:tc>
      </w:tr>
      <w:tr w:rsidR="005672A3" w:rsidRPr="0073546A" w14:paraId="27F0948F" w14:textId="77777777" w:rsidTr="00BE31C5">
        <w:trPr>
          <w:trHeight w:val="410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22E487B4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3436BCAA" w14:textId="77777777" w:rsidR="005672A3" w:rsidRPr="0073546A" w:rsidRDefault="005672A3" w:rsidP="0073546A">
            <w:pPr>
              <w:spacing w:after="0"/>
              <w:rPr>
                <w:rFonts w:eastAsia="Arial" w:cstheme="minorHAnsi"/>
                <w:b/>
                <w:bCs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cstheme="minorHAnsi"/>
                <w:b/>
                <w:bCs/>
                <w:sz w:val="26"/>
                <w:szCs w:val="26"/>
              </w:rPr>
              <w:t>Data oferty</w:t>
            </w:r>
          </w:p>
        </w:tc>
        <w:tc>
          <w:tcPr>
            <w:tcW w:w="2611" w:type="dxa"/>
            <w:vMerge/>
            <w:shd w:val="clear" w:color="auto" w:fill="F2F2F2" w:themeFill="background1" w:themeFillShade="F2"/>
            <w:vAlign w:val="center"/>
          </w:tcPr>
          <w:p w14:paraId="32F0890B" w14:textId="77777777" w:rsidR="005672A3" w:rsidRPr="0073546A" w:rsidRDefault="005672A3" w:rsidP="0073546A">
            <w:pPr>
              <w:widowControl w:val="0"/>
              <w:spacing w:after="0" w:line="240" w:lineRule="auto"/>
              <w:ind w:hanging="8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0C6492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3546A">
              <w:rPr>
                <w:rFonts w:eastAsia="Times New Roman" w:cstheme="minorHAnsi"/>
                <w:b/>
                <w:bCs/>
                <w:sz w:val="26"/>
                <w:szCs w:val="26"/>
              </w:rPr>
              <w:t xml:space="preserve">Ocena punktowa 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1F24FE9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  <w:tr w:rsidR="005672A3" w:rsidRPr="0073546A" w14:paraId="7F21E73A" w14:textId="77777777" w:rsidTr="00BE31C5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537FEF8A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6E1566CF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Biuro DMD Tonery</w:t>
            </w:r>
          </w:p>
          <w:p w14:paraId="4615FFB2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ul. Sikorskiego 2/7</w:t>
            </w:r>
          </w:p>
          <w:p w14:paraId="54FF2A1A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35-304 Rzeszów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5BFF0A80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  <w:p w14:paraId="6242AF48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spełnia </w:t>
            </w:r>
          </w:p>
          <w:p w14:paraId="334B54B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6BFED2F7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15.452,49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29F034AF" w14:textId="285101A7" w:rsidR="005672A3" w:rsidRPr="0073546A" w:rsidRDefault="005672A3" w:rsidP="0073546A">
            <w:pPr>
              <w:widowControl w:val="0"/>
              <w:spacing w:before="180"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90</w:t>
            </w:r>
            <w:r w:rsidR="00EC39F5"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,50</w:t>
            </w: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 %</w:t>
            </w:r>
          </w:p>
        </w:tc>
      </w:tr>
      <w:tr w:rsidR="005672A3" w:rsidRPr="0073546A" w14:paraId="64FEBEEB" w14:textId="77777777" w:rsidTr="00BE31C5">
        <w:trPr>
          <w:trHeight w:val="358"/>
        </w:trPr>
        <w:tc>
          <w:tcPr>
            <w:tcW w:w="870" w:type="dxa"/>
            <w:vMerge/>
            <w:shd w:val="clear" w:color="auto" w:fill="FFFFFF"/>
            <w:vAlign w:val="center"/>
          </w:tcPr>
          <w:p w14:paraId="52B08B1D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59D5B8DE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04.03.2026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7721F49C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6CB20E50" w14:textId="47E75F06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90</w:t>
            </w:r>
            <w:r w:rsidR="00EC39F5" w:rsidRPr="0073546A">
              <w:rPr>
                <w:rFonts w:eastAsia="Times New Roman" w:cstheme="minorHAnsi"/>
                <w:sz w:val="26"/>
                <w:szCs w:val="26"/>
              </w:rPr>
              <w:t>,5</w:t>
            </w:r>
            <w:r w:rsidRPr="0073546A">
              <w:rPr>
                <w:rFonts w:eastAsia="Times New Roman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05DC06D5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  <w:tr w:rsidR="005672A3" w:rsidRPr="0073546A" w14:paraId="59528684" w14:textId="77777777" w:rsidTr="00BE31C5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1BEF174A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3E5D2429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J-P Sp. Z o.o.</w:t>
            </w:r>
          </w:p>
          <w:p w14:paraId="16410E2A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ul. Serwituty 14</w:t>
            </w:r>
          </w:p>
          <w:p w14:paraId="58C92FDB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02-233 Warszawa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393DD327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  <w:p w14:paraId="13DA5CE8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spełnia </w:t>
            </w:r>
          </w:p>
          <w:p w14:paraId="3B2AECAD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78C66BC1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15.579,18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F20D32E" w14:textId="113CAF7A" w:rsidR="005672A3" w:rsidRPr="0073546A" w:rsidRDefault="00EC39F5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89,77</w:t>
            </w:r>
            <w:r w:rsidR="005672A3"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 %</w:t>
            </w:r>
          </w:p>
        </w:tc>
      </w:tr>
      <w:tr w:rsidR="005672A3" w:rsidRPr="0073546A" w14:paraId="49B309E2" w14:textId="77777777" w:rsidTr="00BE31C5">
        <w:trPr>
          <w:trHeight w:val="368"/>
        </w:trPr>
        <w:tc>
          <w:tcPr>
            <w:tcW w:w="870" w:type="dxa"/>
            <w:vMerge/>
            <w:shd w:val="clear" w:color="auto" w:fill="FFFFFF"/>
            <w:vAlign w:val="center"/>
          </w:tcPr>
          <w:p w14:paraId="4DFF6B11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5ABB4158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05.03.2026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5CC6A276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4B536C5F" w14:textId="401B18E0" w:rsidR="005672A3" w:rsidRPr="0073546A" w:rsidRDefault="00EC39F5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89,77</w:t>
            </w:r>
            <w:r w:rsidR="005672A3" w:rsidRPr="0073546A">
              <w:rPr>
                <w:rFonts w:eastAsia="Times New Roman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A715AB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  <w:tr w:rsidR="005672A3" w:rsidRPr="0073546A" w14:paraId="25565BE5" w14:textId="77777777" w:rsidTr="00BE31C5">
        <w:trPr>
          <w:trHeight w:val="344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748EFB4A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2C4B3E12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bookmarkStart w:id="4" w:name="_Hlk224114194"/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KOMATECH S.C.</w:t>
            </w:r>
          </w:p>
          <w:p w14:paraId="5D98F980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ul. Pokoju 3a</w:t>
            </w:r>
          </w:p>
          <w:p w14:paraId="50A88FD8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43-190 Mikołów</w:t>
            </w:r>
            <w:bookmarkEnd w:id="4"/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6DA34455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  <w:p w14:paraId="2B815C2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spełnia </w:t>
            </w:r>
          </w:p>
          <w:p w14:paraId="1CBA0863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27E06FD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13.985,10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8307070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100 %</w:t>
            </w:r>
          </w:p>
        </w:tc>
      </w:tr>
      <w:tr w:rsidR="005672A3" w:rsidRPr="0073546A" w14:paraId="767584E6" w14:textId="77777777" w:rsidTr="00BE31C5">
        <w:trPr>
          <w:trHeight w:val="379"/>
        </w:trPr>
        <w:tc>
          <w:tcPr>
            <w:tcW w:w="870" w:type="dxa"/>
            <w:vMerge/>
            <w:shd w:val="clear" w:color="auto" w:fill="FFFFFF"/>
            <w:vAlign w:val="center"/>
          </w:tcPr>
          <w:p w14:paraId="7D10268C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6FA3B833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76DE79BB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4FF0E8DA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100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821DF04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  <w:tr w:rsidR="005672A3" w:rsidRPr="0073546A" w14:paraId="0881F581" w14:textId="77777777" w:rsidTr="00BE31C5">
        <w:trPr>
          <w:trHeight w:val="379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157873B4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48FB7584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proofErr w:type="spellStart"/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Praxis</w:t>
            </w:r>
            <w:proofErr w:type="spellEnd"/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 Łódź </w:t>
            </w:r>
          </w:p>
          <w:p w14:paraId="71D81A79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ul. Przędzalniana 35</w:t>
            </w:r>
          </w:p>
          <w:p w14:paraId="0A7C85C7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90-035 Łódź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6624D378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  <w:p w14:paraId="2DD19AE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spełnia </w:t>
            </w:r>
          </w:p>
          <w:p w14:paraId="5D316B5C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4BF08C87" w14:textId="443FEC6A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15.770,48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664BE44B" w14:textId="177C67F2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8</w:t>
            </w:r>
            <w:r w:rsidR="00EC39F5"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8,68</w:t>
            </w: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 %</w:t>
            </w:r>
          </w:p>
        </w:tc>
      </w:tr>
      <w:tr w:rsidR="005672A3" w:rsidRPr="0073546A" w14:paraId="0E3732F1" w14:textId="77777777" w:rsidTr="00BE31C5">
        <w:trPr>
          <w:trHeight w:val="416"/>
        </w:trPr>
        <w:tc>
          <w:tcPr>
            <w:tcW w:w="870" w:type="dxa"/>
            <w:vMerge/>
            <w:shd w:val="clear" w:color="auto" w:fill="FFFFFF"/>
            <w:vAlign w:val="center"/>
          </w:tcPr>
          <w:p w14:paraId="7CB40AAF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220ADDF4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15F18F38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6F1005F2" w14:textId="62438A39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8</w:t>
            </w:r>
            <w:r w:rsidR="00EC39F5" w:rsidRPr="0073546A">
              <w:rPr>
                <w:rFonts w:eastAsia="Times New Roman" w:cstheme="minorHAnsi"/>
                <w:sz w:val="26"/>
                <w:szCs w:val="26"/>
              </w:rPr>
              <w:t>8,68</w:t>
            </w:r>
            <w:r w:rsidRPr="0073546A">
              <w:rPr>
                <w:rFonts w:eastAsia="Times New Roman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54C1145E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  <w:tr w:rsidR="005672A3" w:rsidRPr="0073546A" w14:paraId="722E613B" w14:textId="77777777" w:rsidTr="00BE31C5">
        <w:trPr>
          <w:trHeight w:val="379"/>
        </w:trPr>
        <w:tc>
          <w:tcPr>
            <w:tcW w:w="870" w:type="dxa"/>
            <w:vMerge w:val="restart"/>
            <w:shd w:val="clear" w:color="auto" w:fill="FFFFFF"/>
            <w:vAlign w:val="center"/>
          </w:tcPr>
          <w:p w14:paraId="76AA0464" w14:textId="77777777" w:rsidR="005672A3" w:rsidRPr="0073546A" w:rsidRDefault="005672A3" w:rsidP="0073546A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73775D0C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BIUREX Rafał Michniewski</w:t>
            </w:r>
          </w:p>
          <w:p w14:paraId="453984C7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Ul. Cieszyńska 43A</w:t>
            </w:r>
          </w:p>
          <w:p w14:paraId="4AA7A407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93-554 Łódź</w:t>
            </w:r>
          </w:p>
        </w:tc>
        <w:tc>
          <w:tcPr>
            <w:tcW w:w="2611" w:type="dxa"/>
            <w:vMerge w:val="restart"/>
            <w:shd w:val="clear" w:color="auto" w:fill="FFFFFF"/>
            <w:vAlign w:val="center"/>
          </w:tcPr>
          <w:p w14:paraId="1C4C834D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  <w:p w14:paraId="3E55E3E2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spełnia </w:t>
            </w:r>
          </w:p>
          <w:p w14:paraId="001436D0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228777A5" w14:textId="0EDB596F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17.470,00 zł brutto</w:t>
            </w:r>
          </w:p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4205C39E" w14:textId="492B74E0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80</w:t>
            </w:r>
            <w:r w:rsidR="00EC39F5"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>,05</w:t>
            </w:r>
            <w:r w:rsidRPr="0073546A"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  <w:t xml:space="preserve"> %</w:t>
            </w:r>
          </w:p>
        </w:tc>
      </w:tr>
      <w:tr w:rsidR="005672A3" w:rsidRPr="0073546A" w14:paraId="4AAF3B36" w14:textId="77777777" w:rsidTr="00BE31C5">
        <w:trPr>
          <w:trHeight w:val="379"/>
        </w:trPr>
        <w:tc>
          <w:tcPr>
            <w:tcW w:w="870" w:type="dxa"/>
            <w:vMerge/>
            <w:shd w:val="clear" w:color="auto" w:fill="FFFFFF"/>
            <w:vAlign w:val="center"/>
          </w:tcPr>
          <w:p w14:paraId="785516A8" w14:textId="77777777" w:rsidR="005672A3" w:rsidRPr="0073546A" w:rsidRDefault="005672A3" w:rsidP="0073546A">
            <w:pPr>
              <w:widowControl w:val="0"/>
              <w:spacing w:after="0" w:line="240" w:lineRule="auto"/>
              <w:ind w:left="-9" w:firstLine="9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2828" w:type="dxa"/>
            <w:shd w:val="clear" w:color="auto" w:fill="FFFFFF"/>
            <w:vAlign w:val="center"/>
          </w:tcPr>
          <w:p w14:paraId="73531F8B" w14:textId="77777777" w:rsidR="005672A3" w:rsidRPr="0073546A" w:rsidRDefault="005672A3" w:rsidP="0073546A">
            <w:pPr>
              <w:shd w:val="clear" w:color="auto" w:fill="FFFFFF"/>
              <w:spacing w:after="0"/>
              <w:rPr>
                <w:rFonts w:eastAsia="Arial" w:cstheme="minorHAnsi"/>
                <w:sz w:val="26"/>
                <w:szCs w:val="26"/>
              </w:rPr>
            </w:pPr>
            <w:r w:rsidRPr="0073546A">
              <w:rPr>
                <w:rFonts w:eastAsia="Arial" w:cstheme="minorHAnsi"/>
                <w:sz w:val="26"/>
                <w:szCs w:val="26"/>
              </w:rPr>
              <w:t>06.03.2026 r.</w:t>
            </w:r>
          </w:p>
        </w:tc>
        <w:tc>
          <w:tcPr>
            <w:tcW w:w="2611" w:type="dxa"/>
            <w:vMerge/>
            <w:shd w:val="clear" w:color="auto" w:fill="FFFFFF"/>
            <w:vAlign w:val="center"/>
          </w:tcPr>
          <w:p w14:paraId="56EE02B8" w14:textId="77777777" w:rsidR="005672A3" w:rsidRPr="0073546A" w:rsidRDefault="005672A3" w:rsidP="0073546A">
            <w:pPr>
              <w:widowControl w:val="0"/>
              <w:spacing w:after="0" w:line="240" w:lineRule="auto"/>
              <w:ind w:left="180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  <w:tc>
          <w:tcPr>
            <w:tcW w:w="1959" w:type="dxa"/>
            <w:shd w:val="clear" w:color="auto" w:fill="FFFFFF"/>
            <w:vAlign w:val="center"/>
          </w:tcPr>
          <w:p w14:paraId="03EB23FD" w14:textId="7BC57A9B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73546A">
              <w:rPr>
                <w:rFonts w:eastAsia="Times New Roman" w:cstheme="minorHAnsi"/>
                <w:sz w:val="26"/>
                <w:szCs w:val="26"/>
              </w:rPr>
              <w:t>80</w:t>
            </w:r>
            <w:r w:rsidR="00EC39F5" w:rsidRPr="0073546A">
              <w:rPr>
                <w:rFonts w:eastAsia="Times New Roman" w:cstheme="minorHAnsi"/>
                <w:sz w:val="26"/>
                <w:szCs w:val="26"/>
              </w:rPr>
              <w:t>,05</w:t>
            </w:r>
            <w:r w:rsidRPr="0073546A">
              <w:rPr>
                <w:rFonts w:eastAsia="Times New Roman" w:cstheme="minorHAnsi"/>
                <w:sz w:val="26"/>
                <w:szCs w:val="26"/>
              </w:rPr>
              <w:t xml:space="preserve"> pkt</w:t>
            </w:r>
          </w:p>
        </w:tc>
        <w:tc>
          <w:tcPr>
            <w:tcW w:w="1741" w:type="dxa"/>
            <w:vMerge/>
            <w:shd w:val="clear" w:color="auto" w:fill="FFFFFF"/>
            <w:vAlign w:val="center"/>
          </w:tcPr>
          <w:p w14:paraId="6ED05DE6" w14:textId="77777777" w:rsidR="005672A3" w:rsidRPr="0073546A" w:rsidRDefault="005672A3" w:rsidP="0073546A">
            <w:pPr>
              <w:widowControl w:val="0"/>
              <w:spacing w:after="0" w:line="240" w:lineRule="auto"/>
              <w:rPr>
                <w:rFonts w:eastAsia="Arial" w:cstheme="minorHAnsi"/>
                <w:color w:val="000000"/>
                <w:sz w:val="26"/>
                <w:szCs w:val="26"/>
                <w:shd w:val="clear" w:color="auto" w:fill="FFFFFF"/>
                <w:lang w:eastAsia="pl-PL" w:bidi="pl-PL"/>
              </w:rPr>
            </w:pPr>
          </w:p>
        </w:tc>
      </w:tr>
    </w:tbl>
    <w:p w14:paraId="365A50F3" w14:textId="77777777" w:rsidR="0073546A" w:rsidRDefault="0073546A" w:rsidP="0073546A">
      <w:pPr>
        <w:pStyle w:val="Akapitzlist"/>
        <w:spacing w:line="240" w:lineRule="auto"/>
        <w:rPr>
          <w:rFonts w:cstheme="minorHAnsi"/>
          <w:sz w:val="26"/>
          <w:szCs w:val="26"/>
        </w:rPr>
      </w:pPr>
    </w:p>
    <w:p w14:paraId="4A48C72A" w14:textId="41E05744" w:rsidR="00660237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Kwota zabezpieczona na sfinansowanie zamówienia:  </w:t>
      </w:r>
      <w:r w:rsidR="00160CA6" w:rsidRPr="0073546A">
        <w:rPr>
          <w:rFonts w:cstheme="minorHAnsi"/>
          <w:sz w:val="26"/>
          <w:szCs w:val="26"/>
        </w:rPr>
        <w:t>18.800,00</w:t>
      </w:r>
      <w:r w:rsidRPr="0073546A">
        <w:rPr>
          <w:rFonts w:cstheme="minorHAnsi"/>
          <w:sz w:val="26"/>
          <w:szCs w:val="26"/>
        </w:rPr>
        <w:t xml:space="preserve"> zł brutto</w:t>
      </w:r>
    </w:p>
    <w:p w14:paraId="46789945" w14:textId="294F1F26" w:rsidR="00660237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Zamawiający dokonał wyboru oferty najkorzystniejszej złożonej przez</w:t>
      </w:r>
      <w:r w:rsidR="00160CA6" w:rsidRPr="0073546A">
        <w:rPr>
          <w:rFonts w:cstheme="minorHAnsi"/>
          <w:sz w:val="26"/>
          <w:szCs w:val="26"/>
        </w:rPr>
        <w:t xml:space="preserve"> firmę </w:t>
      </w:r>
      <w:r w:rsidR="00160CA6" w:rsidRPr="0073546A">
        <w:rPr>
          <w:rFonts w:cstheme="minorHAnsi"/>
          <w:b/>
          <w:bCs/>
          <w:sz w:val="26"/>
          <w:szCs w:val="26"/>
        </w:rPr>
        <w:t>KOMATECH S.C., ul. Pokoju 3a, 43-190 Mikołów</w:t>
      </w:r>
      <w:r w:rsidR="00160CA6" w:rsidRPr="0073546A">
        <w:rPr>
          <w:rFonts w:cstheme="minorHAnsi"/>
          <w:sz w:val="26"/>
          <w:szCs w:val="26"/>
        </w:rPr>
        <w:t xml:space="preserve"> </w:t>
      </w:r>
      <w:r w:rsidRPr="0073546A">
        <w:rPr>
          <w:rFonts w:cstheme="minorHAnsi"/>
          <w:sz w:val="26"/>
          <w:szCs w:val="26"/>
        </w:rPr>
        <w:t xml:space="preserve">za łączną cenę brutto: </w:t>
      </w:r>
      <w:r w:rsidR="00160CA6" w:rsidRPr="0073546A">
        <w:rPr>
          <w:rFonts w:cstheme="minorHAnsi"/>
          <w:b/>
          <w:bCs/>
          <w:sz w:val="26"/>
          <w:szCs w:val="26"/>
        </w:rPr>
        <w:t>13.985,10 zł</w:t>
      </w:r>
      <w:r w:rsidRPr="0073546A">
        <w:rPr>
          <w:rFonts w:cstheme="minorHAnsi"/>
          <w:sz w:val="26"/>
          <w:szCs w:val="26"/>
        </w:rPr>
        <w:t xml:space="preserve">, w tym VAT w wysokości </w:t>
      </w:r>
      <w:r w:rsidR="00160CA6" w:rsidRPr="0073546A">
        <w:rPr>
          <w:rFonts w:cstheme="minorHAnsi"/>
          <w:b/>
          <w:bCs/>
          <w:sz w:val="26"/>
          <w:szCs w:val="26"/>
        </w:rPr>
        <w:t xml:space="preserve">23 </w:t>
      </w:r>
      <w:r w:rsidRPr="0073546A">
        <w:rPr>
          <w:rFonts w:cstheme="minorHAnsi"/>
          <w:b/>
          <w:bCs/>
          <w:sz w:val="26"/>
          <w:szCs w:val="26"/>
        </w:rPr>
        <w:t>%</w:t>
      </w:r>
      <w:r w:rsidRPr="0073546A">
        <w:rPr>
          <w:rFonts w:cstheme="minorHAnsi"/>
          <w:sz w:val="26"/>
          <w:szCs w:val="26"/>
        </w:rPr>
        <w:t>.</w:t>
      </w:r>
    </w:p>
    <w:p w14:paraId="36510979" w14:textId="77777777" w:rsidR="0087797E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Uzasadnienie wyboru oferty najkorzystniejszej:</w:t>
      </w:r>
      <w:r w:rsidR="007C0AFE" w:rsidRPr="0073546A">
        <w:rPr>
          <w:rFonts w:cstheme="minorHAnsi"/>
          <w:sz w:val="26"/>
          <w:szCs w:val="26"/>
        </w:rPr>
        <w:t xml:space="preserve"> </w:t>
      </w:r>
    </w:p>
    <w:p w14:paraId="22DB9E71" w14:textId="77777777" w:rsidR="00660237" w:rsidRPr="0073546A" w:rsidRDefault="00746D52" w:rsidP="001B5F16">
      <w:pPr>
        <w:pStyle w:val="Akapitzlist"/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>Oferta Wykonawcy KOMATECH S.C. ul. Pokoju 3a 43-190 Mikołów uzyskała maksymalną liczbę punktów</w:t>
      </w:r>
      <w:r w:rsidR="0087797E" w:rsidRPr="0073546A">
        <w:rPr>
          <w:rFonts w:cstheme="minorHAnsi"/>
          <w:sz w:val="26"/>
          <w:szCs w:val="26"/>
        </w:rPr>
        <w:t>,</w:t>
      </w:r>
      <w:r w:rsidR="007C0AFE" w:rsidRPr="0073546A">
        <w:rPr>
          <w:rFonts w:cstheme="minorHAnsi"/>
          <w:sz w:val="26"/>
          <w:szCs w:val="26"/>
        </w:rPr>
        <w:t xml:space="preserve"> jes</w:t>
      </w:r>
      <w:r w:rsidR="0087797E" w:rsidRPr="0073546A">
        <w:rPr>
          <w:rFonts w:cstheme="minorHAnsi"/>
          <w:sz w:val="26"/>
          <w:szCs w:val="26"/>
        </w:rPr>
        <w:t>t ofertą najtańszą i jednocześnie spełniającą wymogi zapytania ofertowego.</w:t>
      </w:r>
    </w:p>
    <w:p w14:paraId="254784A9" w14:textId="42C1240E" w:rsidR="00BC38B2" w:rsidRPr="0073546A" w:rsidRDefault="00660237" w:rsidP="001B5F1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6"/>
          <w:szCs w:val="26"/>
        </w:rPr>
      </w:pPr>
      <w:r w:rsidRPr="0073546A">
        <w:rPr>
          <w:rFonts w:cstheme="minorHAnsi"/>
          <w:sz w:val="26"/>
          <w:szCs w:val="26"/>
        </w:rPr>
        <w:t xml:space="preserve">Termin realizacji: </w:t>
      </w:r>
      <w:r w:rsidR="00DA71FC" w:rsidRPr="0073546A">
        <w:rPr>
          <w:rFonts w:cstheme="minorHAnsi"/>
          <w:sz w:val="26"/>
          <w:szCs w:val="26"/>
        </w:rPr>
        <w:t>od dnia podpisania umowy do 31.12.2026 r.</w:t>
      </w:r>
    </w:p>
    <w:sectPr w:rsidR="00BC38B2" w:rsidRPr="0073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B55"/>
    <w:multiLevelType w:val="hybridMultilevel"/>
    <w:tmpl w:val="E13650DC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23E441B"/>
    <w:multiLevelType w:val="hybridMultilevel"/>
    <w:tmpl w:val="04EC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72E3"/>
    <w:multiLevelType w:val="hybridMultilevel"/>
    <w:tmpl w:val="7C86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041C"/>
    <w:multiLevelType w:val="hybridMultilevel"/>
    <w:tmpl w:val="E13650DC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F7E16A3"/>
    <w:multiLevelType w:val="hybridMultilevel"/>
    <w:tmpl w:val="7C86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7"/>
    <w:rsid w:val="00056DCC"/>
    <w:rsid w:val="00067D2B"/>
    <w:rsid w:val="00122ECA"/>
    <w:rsid w:val="00160CA6"/>
    <w:rsid w:val="00182DF2"/>
    <w:rsid w:val="001B5F16"/>
    <w:rsid w:val="001E0F45"/>
    <w:rsid w:val="002D502A"/>
    <w:rsid w:val="00323A4C"/>
    <w:rsid w:val="003B7EFB"/>
    <w:rsid w:val="004601F1"/>
    <w:rsid w:val="004D563A"/>
    <w:rsid w:val="005017A5"/>
    <w:rsid w:val="00546524"/>
    <w:rsid w:val="005672A3"/>
    <w:rsid w:val="00635339"/>
    <w:rsid w:val="00660237"/>
    <w:rsid w:val="0073546A"/>
    <w:rsid w:val="00746D52"/>
    <w:rsid w:val="007C0AFE"/>
    <w:rsid w:val="0087797E"/>
    <w:rsid w:val="008A034A"/>
    <w:rsid w:val="008B00D5"/>
    <w:rsid w:val="009567E3"/>
    <w:rsid w:val="009F7A65"/>
    <w:rsid w:val="00AE194C"/>
    <w:rsid w:val="00AE2E4A"/>
    <w:rsid w:val="00BC38B2"/>
    <w:rsid w:val="00CE6DF8"/>
    <w:rsid w:val="00CF1524"/>
    <w:rsid w:val="00D13DCD"/>
    <w:rsid w:val="00D2156A"/>
    <w:rsid w:val="00DA71FC"/>
    <w:rsid w:val="00EB15B7"/>
    <w:rsid w:val="00EC39F5"/>
    <w:rsid w:val="00ED0694"/>
    <w:rsid w:val="00F64F46"/>
    <w:rsid w:val="00F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131F"/>
  <w15:chartTrackingRefBased/>
  <w15:docId w15:val="{46EDA19D-79E1-4CE1-A88E-3AB78959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2A3"/>
  </w:style>
  <w:style w:type="paragraph" w:styleId="Nagwek1">
    <w:name w:val="heading 1"/>
    <w:basedOn w:val="Normalny"/>
    <w:next w:val="Normalny"/>
    <w:link w:val="Nagwek1Znak"/>
    <w:uiPriority w:val="9"/>
    <w:qFormat/>
    <w:rsid w:val="00735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23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6602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0237"/>
    <w:pPr>
      <w:widowControl w:val="0"/>
      <w:shd w:val="clear" w:color="auto" w:fill="FFFFFF"/>
      <w:spacing w:before="180" w:after="180" w:line="0" w:lineRule="atLeast"/>
      <w:ind w:hanging="1580"/>
    </w:pPr>
    <w:rPr>
      <w:rFonts w:ascii="Times New Roman" w:eastAsia="Times New Roman" w:hAnsi="Times New Roman" w:cs="Times New Roman"/>
    </w:rPr>
  </w:style>
  <w:style w:type="character" w:customStyle="1" w:styleId="Teksttreci28pt">
    <w:name w:val="Tekst treści (2) + 8 pt"/>
    <w:basedOn w:val="Teksttreci2"/>
    <w:rsid w:val="006602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</cp:lastModifiedBy>
  <cp:revision>2</cp:revision>
  <cp:lastPrinted>2026-03-11T10:22:00Z</cp:lastPrinted>
  <dcterms:created xsi:type="dcterms:W3CDTF">2026-03-11T11:18:00Z</dcterms:created>
  <dcterms:modified xsi:type="dcterms:W3CDTF">2026-03-11T11:18:00Z</dcterms:modified>
</cp:coreProperties>
</file>