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F7" w:rsidRPr="00382BBC" w:rsidRDefault="00003C57" w:rsidP="00581627">
      <w:pPr>
        <w:pStyle w:val="Nagwek1"/>
        <w:spacing w:line="360" w:lineRule="auto"/>
      </w:pPr>
      <w:r w:rsidRPr="00382BBC">
        <w:t>Zarządzenie</w:t>
      </w:r>
      <w:r w:rsidRPr="00382BBC">
        <w:rPr>
          <w:spacing w:val="5"/>
        </w:rPr>
        <w:t xml:space="preserve"> </w:t>
      </w:r>
      <w:r w:rsidRPr="00382BBC">
        <w:t>Dyrektora Centrum</w:t>
      </w:r>
      <w:r w:rsidRPr="00382BBC">
        <w:rPr>
          <w:spacing w:val="-12"/>
        </w:rPr>
        <w:t xml:space="preserve"> </w:t>
      </w:r>
      <w:r w:rsidRPr="00382BBC">
        <w:t>Rozwoju</w:t>
      </w:r>
      <w:r w:rsidRPr="00382BBC">
        <w:rPr>
          <w:spacing w:val="-7"/>
        </w:rPr>
        <w:t xml:space="preserve"> </w:t>
      </w:r>
      <w:r w:rsidRPr="00382BBC">
        <w:t>Edukacji</w:t>
      </w:r>
      <w:r w:rsidRPr="00382BBC">
        <w:rPr>
          <w:spacing w:val="-3"/>
        </w:rPr>
        <w:t xml:space="preserve"> </w:t>
      </w:r>
      <w:r w:rsidR="00382BBC">
        <w:t>Województwa Łódzkieg</w:t>
      </w:r>
      <w:r w:rsidRPr="00382BBC">
        <w:t xml:space="preserve">o </w:t>
      </w:r>
      <w:r w:rsidR="00382BBC">
        <w:t xml:space="preserve">w </w:t>
      </w:r>
      <w:r w:rsidRPr="00382BBC">
        <w:t>Piotrkowie Trybunalskim</w:t>
      </w:r>
      <w:r w:rsidRPr="00382BBC">
        <w:rPr>
          <w:spacing w:val="40"/>
        </w:rPr>
        <w:t xml:space="preserve"> </w:t>
      </w:r>
      <w:r w:rsidRPr="00382BBC">
        <w:t>z dnia 24.04.2023 r.</w:t>
      </w:r>
    </w:p>
    <w:p w:rsidR="00382BBC" w:rsidRDefault="00382BBC" w:rsidP="00382BBC">
      <w:pPr>
        <w:pStyle w:val="Tytu"/>
        <w:spacing w:line="360" w:lineRule="auto"/>
        <w:ind w:hanging="113"/>
        <w:rPr>
          <w:rFonts w:asciiTheme="minorHAnsi" w:hAnsiTheme="minorHAnsi"/>
          <w:sz w:val="26"/>
          <w:szCs w:val="26"/>
        </w:rPr>
      </w:pPr>
    </w:p>
    <w:p w:rsidR="002C01F7" w:rsidRPr="00382BBC" w:rsidRDefault="00003C57" w:rsidP="00382BBC">
      <w:pPr>
        <w:pStyle w:val="Tytu"/>
        <w:spacing w:line="360" w:lineRule="auto"/>
        <w:ind w:left="0" w:firstLine="0"/>
        <w:rPr>
          <w:rFonts w:asciiTheme="minorHAnsi" w:hAnsiTheme="minorHAnsi"/>
          <w:b w:val="0"/>
          <w:sz w:val="26"/>
          <w:szCs w:val="26"/>
        </w:rPr>
      </w:pPr>
      <w:r w:rsidRPr="00581627">
        <w:rPr>
          <w:rFonts w:asciiTheme="minorHAnsi" w:hAnsiTheme="minorHAnsi"/>
          <w:sz w:val="26"/>
          <w:szCs w:val="26"/>
        </w:rPr>
        <w:t>w</w:t>
      </w:r>
      <w:r w:rsidRPr="00581627">
        <w:rPr>
          <w:rFonts w:asciiTheme="minorHAnsi" w:hAnsiTheme="minorHAnsi"/>
          <w:spacing w:val="-14"/>
          <w:sz w:val="26"/>
          <w:szCs w:val="26"/>
        </w:rPr>
        <w:t xml:space="preserve"> </w:t>
      </w:r>
      <w:r w:rsidRPr="00581627">
        <w:rPr>
          <w:rFonts w:asciiTheme="minorHAnsi" w:hAnsiTheme="minorHAnsi"/>
          <w:sz w:val="26"/>
          <w:szCs w:val="26"/>
        </w:rPr>
        <w:t>sprawie:</w:t>
      </w:r>
      <w:r w:rsidRPr="00382BBC">
        <w:rPr>
          <w:rFonts w:asciiTheme="minorHAnsi" w:hAnsiTheme="minorHAnsi"/>
          <w:b w:val="0"/>
          <w:spacing w:val="-12"/>
          <w:sz w:val="26"/>
          <w:szCs w:val="26"/>
        </w:rPr>
        <w:t xml:space="preserve"> </w:t>
      </w:r>
      <w:r w:rsidRPr="00382BBC">
        <w:rPr>
          <w:rFonts w:asciiTheme="minorHAnsi" w:hAnsiTheme="minorHAnsi"/>
          <w:b w:val="0"/>
          <w:sz w:val="26"/>
          <w:szCs w:val="26"/>
        </w:rPr>
        <w:t xml:space="preserve">określenia </w:t>
      </w:r>
      <w:r w:rsidR="00382BBC" w:rsidRPr="00382BBC">
        <w:rPr>
          <w:rFonts w:asciiTheme="minorHAnsi" w:hAnsiTheme="minorHAnsi"/>
          <w:b w:val="0"/>
          <w:sz w:val="26"/>
          <w:szCs w:val="26"/>
        </w:rPr>
        <w:t>odpłatności</w:t>
      </w:r>
      <w:r w:rsidRPr="00382BBC">
        <w:rPr>
          <w:rFonts w:asciiTheme="minorHAnsi" w:hAnsiTheme="minorHAnsi"/>
          <w:b w:val="0"/>
          <w:sz w:val="26"/>
          <w:szCs w:val="26"/>
        </w:rPr>
        <w:t xml:space="preserve"> za</w:t>
      </w:r>
      <w:r w:rsidRPr="00382BBC">
        <w:rPr>
          <w:rFonts w:asciiTheme="minorHAnsi" w:hAnsiTheme="minorHAnsi"/>
          <w:b w:val="0"/>
          <w:spacing w:val="-12"/>
          <w:sz w:val="26"/>
          <w:szCs w:val="26"/>
        </w:rPr>
        <w:t xml:space="preserve"> </w:t>
      </w:r>
      <w:r w:rsidR="00382BBC" w:rsidRPr="00382BBC">
        <w:rPr>
          <w:rFonts w:asciiTheme="minorHAnsi" w:hAnsiTheme="minorHAnsi"/>
          <w:b w:val="0"/>
          <w:sz w:val="26"/>
          <w:szCs w:val="26"/>
        </w:rPr>
        <w:t>udział</w:t>
      </w:r>
      <w:r w:rsidRPr="00382BBC">
        <w:rPr>
          <w:rFonts w:asciiTheme="minorHAnsi" w:hAnsiTheme="minorHAnsi"/>
          <w:b w:val="0"/>
          <w:spacing w:val="-15"/>
          <w:sz w:val="26"/>
          <w:szCs w:val="26"/>
        </w:rPr>
        <w:t xml:space="preserve"> </w:t>
      </w:r>
      <w:r w:rsidRPr="00382BBC">
        <w:rPr>
          <w:rFonts w:asciiTheme="minorHAnsi" w:hAnsiTheme="minorHAnsi"/>
          <w:b w:val="0"/>
          <w:sz w:val="26"/>
          <w:szCs w:val="26"/>
        </w:rPr>
        <w:t>w</w:t>
      </w:r>
      <w:r w:rsidRPr="00382BBC">
        <w:rPr>
          <w:rFonts w:asciiTheme="minorHAnsi" w:hAnsiTheme="minorHAnsi"/>
          <w:b w:val="0"/>
          <w:spacing w:val="-12"/>
          <w:sz w:val="26"/>
          <w:szCs w:val="26"/>
        </w:rPr>
        <w:t xml:space="preserve"> </w:t>
      </w:r>
      <w:r w:rsidRPr="00382BBC">
        <w:rPr>
          <w:rFonts w:asciiTheme="minorHAnsi" w:hAnsiTheme="minorHAnsi"/>
          <w:b w:val="0"/>
          <w:sz w:val="26"/>
          <w:szCs w:val="26"/>
        </w:rPr>
        <w:t>formach</w:t>
      </w:r>
      <w:r w:rsidRPr="00382BBC">
        <w:rPr>
          <w:rFonts w:asciiTheme="minorHAnsi" w:hAnsiTheme="minorHAnsi"/>
          <w:b w:val="0"/>
          <w:spacing w:val="-3"/>
          <w:sz w:val="26"/>
          <w:szCs w:val="26"/>
        </w:rPr>
        <w:t xml:space="preserve"> </w:t>
      </w:r>
      <w:r w:rsidRPr="00382BBC">
        <w:rPr>
          <w:rFonts w:asciiTheme="minorHAnsi" w:hAnsiTheme="minorHAnsi"/>
          <w:b w:val="0"/>
          <w:sz w:val="26"/>
          <w:szCs w:val="26"/>
        </w:rPr>
        <w:t>doskonalenia oraz</w:t>
      </w:r>
      <w:r w:rsidRPr="00382BBC">
        <w:rPr>
          <w:rFonts w:asciiTheme="minorHAnsi" w:hAnsiTheme="minorHAnsi"/>
          <w:b w:val="0"/>
          <w:spacing w:val="-14"/>
          <w:sz w:val="26"/>
          <w:szCs w:val="26"/>
        </w:rPr>
        <w:t xml:space="preserve"> </w:t>
      </w:r>
      <w:r w:rsidR="00382BBC" w:rsidRPr="00382BBC">
        <w:rPr>
          <w:rFonts w:asciiTheme="minorHAnsi" w:hAnsiTheme="minorHAnsi"/>
          <w:b w:val="0"/>
          <w:sz w:val="26"/>
          <w:szCs w:val="26"/>
        </w:rPr>
        <w:t xml:space="preserve">ustalenia </w:t>
      </w:r>
      <w:r w:rsidRPr="00382BBC">
        <w:rPr>
          <w:rFonts w:asciiTheme="minorHAnsi" w:hAnsiTheme="minorHAnsi"/>
          <w:b w:val="0"/>
          <w:sz w:val="26"/>
          <w:szCs w:val="26"/>
        </w:rPr>
        <w:t>czasu trwania form doskonalenia.</w:t>
      </w:r>
    </w:p>
    <w:p w:rsidR="002C01F7" w:rsidRPr="00382BBC" w:rsidRDefault="002C01F7" w:rsidP="00382BBC">
      <w:pPr>
        <w:pStyle w:val="Tekstpodstawowy"/>
        <w:spacing w:before="131" w:line="360" w:lineRule="auto"/>
        <w:rPr>
          <w:rFonts w:asciiTheme="minorHAnsi" w:hAnsiTheme="minorHAnsi"/>
          <w:b/>
          <w:sz w:val="26"/>
          <w:szCs w:val="26"/>
        </w:rPr>
      </w:pPr>
    </w:p>
    <w:p w:rsidR="00382BBC" w:rsidRDefault="00003C57" w:rsidP="00382BBC">
      <w:pPr>
        <w:pStyle w:val="Tekstpodstawowy"/>
        <w:spacing w:line="360" w:lineRule="auto"/>
        <w:ind w:right="129"/>
        <w:rPr>
          <w:rFonts w:asciiTheme="minorHAnsi" w:hAnsiTheme="minorHAnsi"/>
          <w:sz w:val="26"/>
          <w:szCs w:val="26"/>
        </w:rPr>
      </w:pPr>
      <w:r w:rsidRPr="00581627">
        <w:rPr>
          <w:rFonts w:asciiTheme="minorHAnsi" w:hAnsiTheme="minorHAnsi"/>
          <w:b/>
          <w:sz w:val="26"/>
          <w:szCs w:val="26"/>
        </w:rPr>
        <w:t>Na</w:t>
      </w:r>
      <w:r w:rsidRPr="00581627">
        <w:rPr>
          <w:rFonts w:asciiTheme="minorHAnsi" w:hAnsiTheme="minorHAnsi"/>
          <w:b/>
          <w:spacing w:val="-3"/>
          <w:sz w:val="26"/>
          <w:szCs w:val="26"/>
        </w:rPr>
        <w:t xml:space="preserve"> </w:t>
      </w:r>
      <w:r w:rsidRPr="00581627">
        <w:rPr>
          <w:rFonts w:asciiTheme="minorHAnsi" w:hAnsiTheme="minorHAnsi"/>
          <w:b/>
          <w:sz w:val="26"/>
          <w:szCs w:val="26"/>
        </w:rPr>
        <w:t>podstawie</w:t>
      </w:r>
      <w:r w:rsidRPr="00382BBC">
        <w:rPr>
          <w:rFonts w:asciiTheme="minorHAnsi" w:hAnsiTheme="minorHAnsi"/>
          <w:sz w:val="26"/>
          <w:szCs w:val="26"/>
        </w:rPr>
        <w:t xml:space="preserve"> Uchwały nr</w:t>
      </w:r>
      <w:r w:rsidRPr="00382BBC">
        <w:rPr>
          <w:rFonts w:asciiTheme="minorHAnsi" w:hAnsiTheme="minorHAnsi"/>
          <w:spacing w:val="-1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86/12 Zarządu Województwa Łódzkiego z</w:t>
      </w:r>
      <w:r w:rsidRPr="00382BBC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dnia</w:t>
      </w:r>
      <w:r w:rsidRPr="00382BBC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25</w:t>
      </w:r>
      <w:r w:rsidRPr="00382BBC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stycznia</w:t>
      </w:r>
      <w:r w:rsidRPr="00382BBC">
        <w:rPr>
          <w:rFonts w:asciiTheme="minorHAnsi" w:hAnsiTheme="minorHAnsi"/>
          <w:spacing w:val="-1"/>
          <w:sz w:val="26"/>
          <w:szCs w:val="26"/>
        </w:rPr>
        <w:t xml:space="preserve"> </w:t>
      </w:r>
      <w:r w:rsidR="00581627">
        <w:rPr>
          <w:rFonts w:asciiTheme="minorHAnsi" w:hAnsiTheme="minorHAnsi"/>
          <w:sz w:val="26"/>
          <w:szCs w:val="26"/>
        </w:rPr>
        <w:t>2012 r. w</w:t>
      </w:r>
      <w:r w:rsidRPr="00382BBC">
        <w:rPr>
          <w:rFonts w:asciiTheme="minorHAnsi" w:hAnsiTheme="minorHAnsi"/>
          <w:sz w:val="26"/>
          <w:szCs w:val="26"/>
        </w:rPr>
        <w:t xml:space="preserve"> sprawie tryb</w:t>
      </w:r>
      <w:r w:rsidR="00382BBC">
        <w:rPr>
          <w:rFonts w:asciiTheme="minorHAnsi" w:hAnsiTheme="minorHAnsi"/>
          <w:sz w:val="26"/>
          <w:szCs w:val="26"/>
        </w:rPr>
        <w:t>u pobierania dochodów, określeni</w:t>
      </w:r>
      <w:r w:rsidRPr="00382BBC">
        <w:rPr>
          <w:rFonts w:asciiTheme="minorHAnsi" w:hAnsiTheme="minorHAnsi"/>
          <w:sz w:val="26"/>
          <w:szCs w:val="26"/>
        </w:rPr>
        <w:t>a terminów odprowadzania pobranych dochodów</w:t>
      </w:r>
      <w:r w:rsidRPr="00382BBC">
        <w:rPr>
          <w:rFonts w:asciiTheme="minorHAnsi" w:hAnsiTheme="minorHAnsi"/>
          <w:spacing w:val="8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na</w:t>
      </w:r>
      <w:r w:rsidRPr="00382BBC">
        <w:rPr>
          <w:rFonts w:asciiTheme="minorHAnsi" w:hAnsiTheme="minorHAnsi"/>
          <w:spacing w:val="4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rachunek</w:t>
      </w:r>
      <w:r w:rsidRPr="00382BBC">
        <w:rPr>
          <w:rFonts w:asciiTheme="minorHAnsi" w:hAnsiTheme="minorHAnsi"/>
          <w:spacing w:val="79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budżetu</w:t>
      </w:r>
      <w:r w:rsidRPr="00382BBC">
        <w:rPr>
          <w:rFonts w:asciiTheme="minorHAnsi" w:hAnsiTheme="minorHAnsi"/>
          <w:spacing w:val="4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Województwa</w:t>
      </w:r>
      <w:r w:rsidRPr="00382BBC">
        <w:rPr>
          <w:rFonts w:asciiTheme="minorHAnsi" w:hAnsiTheme="minorHAnsi"/>
          <w:spacing w:val="4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Łódzkiego</w:t>
      </w:r>
      <w:r w:rsidRPr="00382BBC">
        <w:rPr>
          <w:rFonts w:asciiTheme="minorHAnsi" w:hAnsiTheme="minorHAnsi"/>
          <w:spacing w:val="72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oraz</w:t>
      </w:r>
      <w:r w:rsidRPr="00382BBC">
        <w:rPr>
          <w:rFonts w:asciiTheme="minorHAnsi" w:hAnsiTheme="minorHAnsi"/>
          <w:spacing w:val="4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dokonywania</w:t>
      </w:r>
      <w:r w:rsidRPr="00382BBC">
        <w:rPr>
          <w:rFonts w:asciiTheme="minorHAnsi" w:hAnsiTheme="minorHAnsi"/>
          <w:spacing w:val="8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wydatków w jednostkach budżetowych Województwa Łódzkiego, Uchwały nr 1035/18 Zarządu Województwa</w:t>
      </w:r>
      <w:r w:rsidRPr="00382BBC">
        <w:rPr>
          <w:rFonts w:asciiTheme="minorHAnsi" w:hAnsiTheme="minorHAnsi"/>
          <w:spacing w:val="-15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Łódzkiego</w:t>
      </w:r>
      <w:r w:rsidRPr="00382BBC">
        <w:rPr>
          <w:rFonts w:asciiTheme="minorHAnsi" w:hAnsiTheme="minorHAnsi"/>
          <w:spacing w:val="-15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z</w:t>
      </w:r>
      <w:r w:rsidRPr="00382BBC">
        <w:rPr>
          <w:rFonts w:asciiTheme="minorHAnsi" w:hAnsiTheme="minorHAnsi"/>
          <w:spacing w:val="-15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dnia</w:t>
      </w:r>
      <w:r w:rsidRPr="00382BBC">
        <w:rPr>
          <w:rFonts w:asciiTheme="minorHAnsi" w:hAnsiTheme="minorHAnsi"/>
          <w:spacing w:val="-15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17</w:t>
      </w:r>
      <w:r w:rsidRPr="00382BBC">
        <w:rPr>
          <w:rFonts w:asciiTheme="minorHAnsi" w:hAnsiTheme="minorHAnsi"/>
          <w:spacing w:val="-15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lipca</w:t>
      </w:r>
      <w:r w:rsidRPr="00382BBC">
        <w:rPr>
          <w:rFonts w:asciiTheme="minorHAnsi" w:hAnsiTheme="minorHAnsi"/>
          <w:spacing w:val="-15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2018</w:t>
      </w:r>
      <w:r w:rsidRPr="00382BBC">
        <w:rPr>
          <w:rFonts w:asciiTheme="minorHAnsi" w:hAnsiTheme="minorHAnsi"/>
          <w:spacing w:val="-15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r.</w:t>
      </w:r>
      <w:r w:rsidRPr="00382BBC">
        <w:rPr>
          <w:rFonts w:asciiTheme="minorHAnsi" w:hAnsiTheme="minorHAnsi"/>
          <w:spacing w:val="-15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zmieniającą</w:t>
      </w:r>
      <w:r w:rsidRPr="00382BBC">
        <w:rPr>
          <w:rFonts w:asciiTheme="minorHAnsi" w:hAnsiTheme="minorHAnsi"/>
          <w:spacing w:val="-15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Uchwałę</w:t>
      </w:r>
      <w:r w:rsidRPr="00382BBC">
        <w:rPr>
          <w:rFonts w:asciiTheme="minorHAnsi" w:hAnsiTheme="minorHAnsi"/>
          <w:spacing w:val="-15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nr</w:t>
      </w:r>
      <w:r w:rsidRPr="00382BBC">
        <w:rPr>
          <w:rFonts w:asciiTheme="minorHAnsi" w:hAnsiTheme="minorHAnsi"/>
          <w:spacing w:val="-15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86/12</w:t>
      </w:r>
      <w:r w:rsidRPr="00382BBC">
        <w:rPr>
          <w:rFonts w:asciiTheme="minorHAnsi" w:hAnsiTheme="minorHAnsi"/>
          <w:spacing w:val="-15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w</w:t>
      </w:r>
      <w:r w:rsidRPr="00382BBC">
        <w:rPr>
          <w:rFonts w:asciiTheme="minorHAnsi" w:hAnsiTheme="minorHAnsi"/>
          <w:spacing w:val="-15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sprawie</w:t>
      </w:r>
      <w:r w:rsidRPr="00382BBC">
        <w:rPr>
          <w:rFonts w:asciiTheme="minorHAnsi" w:hAnsiTheme="minorHAnsi"/>
          <w:spacing w:val="-15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trybu pobierania dochodów, określenia</w:t>
      </w:r>
      <w:r w:rsidRPr="00382BBC">
        <w:rPr>
          <w:rFonts w:asciiTheme="minorHAnsi" w:hAnsiTheme="minorHAnsi"/>
          <w:spacing w:val="-8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terminów</w:t>
      </w:r>
      <w:r w:rsidRPr="00382BBC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odprowadzania pobranych dochodów</w:t>
      </w:r>
      <w:r w:rsidRPr="00382BBC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na</w:t>
      </w:r>
      <w:r w:rsidRPr="00382BBC">
        <w:rPr>
          <w:rFonts w:asciiTheme="minorHAnsi" w:hAnsiTheme="minorHAnsi"/>
          <w:spacing w:val="-1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rachunek budżetu Województwa Łódzkiego oraz dokonywania wydatków w</w:t>
      </w:r>
      <w:r w:rsidRPr="00382BBC">
        <w:rPr>
          <w:rFonts w:asciiTheme="minorHAnsi" w:hAnsiTheme="minorHAnsi"/>
          <w:spacing w:val="-6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jednostkach budżetowych Województwa</w:t>
      </w:r>
      <w:r w:rsidRPr="00382BBC">
        <w:rPr>
          <w:rFonts w:asciiTheme="minorHAnsi" w:hAnsiTheme="minorHAnsi"/>
          <w:spacing w:val="4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Łódzkiego,</w:t>
      </w:r>
      <w:r w:rsidRPr="00382BBC">
        <w:rPr>
          <w:rFonts w:asciiTheme="minorHAnsi" w:hAnsiTheme="minorHAnsi"/>
          <w:spacing w:val="4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Statutu</w:t>
      </w:r>
      <w:r w:rsidRPr="00382BBC">
        <w:rPr>
          <w:rFonts w:asciiTheme="minorHAnsi" w:hAnsiTheme="minorHAnsi"/>
          <w:spacing w:val="4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Centrum</w:t>
      </w:r>
      <w:r w:rsidRPr="00382BBC">
        <w:rPr>
          <w:rFonts w:asciiTheme="minorHAnsi" w:hAnsiTheme="minorHAnsi"/>
          <w:spacing w:val="4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Rozwoju</w:t>
      </w:r>
      <w:r w:rsidRPr="00382BBC">
        <w:rPr>
          <w:rFonts w:asciiTheme="minorHAnsi" w:hAnsiTheme="minorHAnsi"/>
          <w:spacing w:val="4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Edukacji</w:t>
      </w:r>
      <w:r w:rsidRPr="00382BBC">
        <w:rPr>
          <w:rFonts w:asciiTheme="minorHAnsi" w:hAnsiTheme="minorHAnsi"/>
          <w:spacing w:val="78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Województwa</w:t>
      </w:r>
      <w:r w:rsidRPr="00382BBC">
        <w:rPr>
          <w:rFonts w:asciiTheme="minorHAnsi" w:hAnsiTheme="minorHAnsi"/>
          <w:spacing w:val="4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Łódzkiego</w:t>
      </w:r>
      <w:r w:rsidRPr="00382BBC">
        <w:rPr>
          <w:rFonts w:asciiTheme="minorHAnsi" w:hAnsiTheme="minorHAnsi"/>
          <w:spacing w:val="4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w</w:t>
      </w:r>
      <w:r w:rsidRPr="00382BBC">
        <w:rPr>
          <w:rFonts w:asciiTheme="minorHAnsi" w:hAnsiTheme="minorHAnsi"/>
          <w:spacing w:val="-8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Piotrkowie Trybunalskim oraz Statutu</w:t>
      </w:r>
      <w:r w:rsidRPr="00382BBC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 xml:space="preserve">Wojewódzkiego Ośrodka Doskonalenia Nauczycieli w Piotrkowie Trybunalskim. </w:t>
      </w:r>
    </w:p>
    <w:p w:rsidR="002C01F7" w:rsidRPr="00382BBC" w:rsidRDefault="00003C57" w:rsidP="00382BBC">
      <w:pPr>
        <w:pStyle w:val="Tekstpodstawowy"/>
        <w:spacing w:line="360" w:lineRule="auto"/>
        <w:ind w:right="129"/>
        <w:rPr>
          <w:rFonts w:asciiTheme="minorHAnsi" w:hAnsiTheme="minorHAnsi"/>
          <w:b/>
          <w:sz w:val="26"/>
          <w:szCs w:val="26"/>
        </w:rPr>
      </w:pPr>
      <w:r w:rsidRPr="00382BBC">
        <w:rPr>
          <w:rFonts w:asciiTheme="minorHAnsi" w:hAnsiTheme="minorHAnsi"/>
          <w:b/>
          <w:sz w:val="26"/>
          <w:szCs w:val="26"/>
        </w:rPr>
        <w:t>ustala się, co następuje:</w:t>
      </w:r>
    </w:p>
    <w:p w:rsidR="002C01F7" w:rsidRPr="00382BBC" w:rsidRDefault="00003C57" w:rsidP="00581627">
      <w:pPr>
        <w:pStyle w:val="Nagwek2"/>
      </w:pPr>
      <w:r w:rsidRPr="00382BBC">
        <w:rPr>
          <w:w w:val="110"/>
        </w:rPr>
        <w:t>§</w:t>
      </w:r>
      <w:r w:rsidRPr="00382BBC">
        <w:rPr>
          <w:spacing w:val="-7"/>
          <w:w w:val="110"/>
        </w:rPr>
        <w:t xml:space="preserve"> </w:t>
      </w:r>
      <w:r w:rsidR="00382BBC">
        <w:rPr>
          <w:spacing w:val="-7"/>
          <w:w w:val="110"/>
        </w:rPr>
        <w:t>1</w:t>
      </w:r>
    </w:p>
    <w:p w:rsidR="002C01F7" w:rsidRPr="00382BBC" w:rsidRDefault="00003C57" w:rsidP="00382BBC">
      <w:pPr>
        <w:pStyle w:val="Tekstpodstawowy"/>
        <w:spacing w:before="134" w:line="360" w:lineRule="auto"/>
        <w:rPr>
          <w:rFonts w:asciiTheme="minorHAnsi" w:hAnsiTheme="minorHAnsi"/>
          <w:sz w:val="26"/>
          <w:szCs w:val="26"/>
        </w:rPr>
      </w:pPr>
      <w:r w:rsidRPr="00382BBC">
        <w:rPr>
          <w:rFonts w:asciiTheme="minorHAnsi" w:hAnsiTheme="minorHAnsi"/>
          <w:sz w:val="26"/>
          <w:szCs w:val="26"/>
        </w:rPr>
        <w:t>Stawki za</w:t>
      </w:r>
      <w:r w:rsidRPr="00382BBC">
        <w:rPr>
          <w:rFonts w:asciiTheme="minorHAnsi" w:hAnsiTheme="minorHAnsi"/>
          <w:spacing w:val="-11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przeprowadzenie</w:t>
      </w:r>
      <w:r w:rsidRPr="00382BBC">
        <w:rPr>
          <w:rFonts w:asciiTheme="minorHAnsi" w:hAnsiTheme="minorHAnsi"/>
          <w:spacing w:val="-13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formy</w:t>
      </w:r>
      <w:r w:rsidRPr="00382BBC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doskonalenia</w:t>
      </w:r>
      <w:r w:rsidRPr="00382BBC">
        <w:rPr>
          <w:rFonts w:asciiTheme="minorHAnsi" w:hAnsiTheme="minorHAnsi"/>
          <w:spacing w:val="6"/>
          <w:sz w:val="26"/>
          <w:szCs w:val="26"/>
        </w:rPr>
        <w:t xml:space="preserve"> </w:t>
      </w:r>
      <w:r w:rsidRPr="00382BBC">
        <w:rPr>
          <w:rFonts w:asciiTheme="minorHAnsi" w:hAnsiTheme="minorHAnsi"/>
          <w:spacing w:val="-2"/>
          <w:sz w:val="26"/>
          <w:szCs w:val="26"/>
        </w:rPr>
        <w:t>wynoszą:</w:t>
      </w:r>
    </w:p>
    <w:p w:rsidR="002C01F7" w:rsidRPr="001F5F5A" w:rsidRDefault="00382BBC" w:rsidP="001F5F5A">
      <w:pPr>
        <w:pStyle w:val="Akapitzlist"/>
        <w:numPr>
          <w:ilvl w:val="0"/>
          <w:numId w:val="3"/>
        </w:numPr>
        <w:tabs>
          <w:tab w:val="left" w:pos="847"/>
        </w:tabs>
        <w:spacing w:line="360" w:lineRule="auto"/>
        <w:rPr>
          <w:rFonts w:asciiTheme="minorHAnsi" w:hAnsiTheme="minorHAnsi"/>
          <w:sz w:val="26"/>
          <w:szCs w:val="26"/>
        </w:rPr>
      </w:pPr>
      <w:r w:rsidRPr="001F5F5A">
        <w:rPr>
          <w:rFonts w:asciiTheme="minorHAnsi" w:hAnsiTheme="minorHAnsi"/>
          <w:sz w:val="26"/>
          <w:szCs w:val="26"/>
        </w:rPr>
        <w:t>Kur</w:t>
      </w:r>
      <w:r w:rsidR="00003C57" w:rsidRPr="001F5F5A">
        <w:rPr>
          <w:rFonts w:asciiTheme="minorHAnsi" w:hAnsiTheme="minorHAnsi"/>
          <w:sz w:val="26"/>
          <w:szCs w:val="26"/>
        </w:rPr>
        <w:t>sy</w:t>
      </w:r>
      <w:r w:rsidR="00003C57" w:rsidRPr="001F5F5A">
        <w:rPr>
          <w:rFonts w:asciiTheme="minorHAnsi" w:hAnsiTheme="minorHAnsi"/>
          <w:spacing w:val="-1"/>
          <w:sz w:val="26"/>
          <w:szCs w:val="26"/>
        </w:rPr>
        <w:t xml:space="preserve"> </w:t>
      </w:r>
      <w:r w:rsidR="00003C57" w:rsidRPr="001F5F5A">
        <w:rPr>
          <w:rFonts w:asciiTheme="minorHAnsi" w:hAnsiTheme="minorHAnsi"/>
          <w:sz w:val="26"/>
          <w:szCs w:val="26"/>
        </w:rPr>
        <w:t>kwalifikacyjne</w:t>
      </w:r>
      <w:r w:rsidR="00003C57" w:rsidRPr="001F5F5A">
        <w:rPr>
          <w:rFonts w:asciiTheme="minorHAnsi" w:hAnsiTheme="minorHAnsi"/>
          <w:spacing w:val="-12"/>
          <w:sz w:val="26"/>
          <w:szCs w:val="26"/>
        </w:rPr>
        <w:t xml:space="preserve"> </w:t>
      </w:r>
      <w:r w:rsidR="00003C57" w:rsidRPr="001F5F5A">
        <w:rPr>
          <w:rFonts w:asciiTheme="minorHAnsi" w:hAnsiTheme="minorHAnsi"/>
          <w:sz w:val="26"/>
          <w:szCs w:val="26"/>
        </w:rPr>
        <w:t>od</w:t>
      </w:r>
      <w:r w:rsidR="00003C57" w:rsidRPr="001F5F5A">
        <w:rPr>
          <w:rFonts w:asciiTheme="minorHAnsi" w:hAnsiTheme="minorHAnsi"/>
          <w:spacing w:val="-10"/>
          <w:sz w:val="26"/>
          <w:szCs w:val="26"/>
        </w:rPr>
        <w:t xml:space="preserve"> </w:t>
      </w:r>
      <w:r w:rsidR="00003C57" w:rsidRPr="001F5F5A">
        <w:rPr>
          <w:rFonts w:asciiTheme="minorHAnsi" w:hAnsiTheme="minorHAnsi"/>
          <w:sz w:val="26"/>
          <w:szCs w:val="26"/>
        </w:rPr>
        <w:t>800,</w:t>
      </w:r>
      <w:r w:rsidR="00003C57" w:rsidRPr="001F5F5A">
        <w:rPr>
          <w:rFonts w:asciiTheme="minorHAnsi" w:hAnsiTheme="minorHAnsi"/>
          <w:spacing w:val="-8"/>
          <w:sz w:val="26"/>
          <w:szCs w:val="26"/>
        </w:rPr>
        <w:t xml:space="preserve"> </w:t>
      </w:r>
      <w:r w:rsidR="00003C57" w:rsidRPr="001F5F5A">
        <w:rPr>
          <w:rFonts w:asciiTheme="minorHAnsi" w:hAnsiTheme="minorHAnsi"/>
          <w:color w:val="131313"/>
          <w:sz w:val="26"/>
          <w:szCs w:val="26"/>
        </w:rPr>
        <w:t>00</w:t>
      </w:r>
      <w:r w:rsidR="00003C57" w:rsidRPr="001F5F5A">
        <w:rPr>
          <w:rFonts w:asciiTheme="minorHAnsi" w:hAnsiTheme="minorHAnsi"/>
          <w:color w:val="131313"/>
          <w:spacing w:val="-3"/>
          <w:sz w:val="26"/>
          <w:szCs w:val="26"/>
        </w:rPr>
        <w:t xml:space="preserve"> </w:t>
      </w:r>
      <w:r w:rsidR="00003C57" w:rsidRPr="001F5F5A">
        <w:rPr>
          <w:rFonts w:asciiTheme="minorHAnsi" w:hAnsiTheme="minorHAnsi"/>
          <w:sz w:val="26"/>
          <w:szCs w:val="26"/>
        </w:rPr>
        <w:t>zł</w:t>
      </w:r>
      <w:r w:rsidR="00003C57" w:rsidRPr="001F5F5A">
        <w:rPr>
          <w:rFonts w:asciiTheme="minorHAnsi" w:hAnsiTheme="minorHAnsi"/>
          <w:spacing w:val="-2"/>
          <w:sz w:val="26"/>
          <w:szCs w:val="26"/>
        </w:rPr>
        <w:t xml:space="preserve"> </w:t>
      </w:r>
      <w:r w:rsidR="00003C57" w:rsidRPr="001F5F5A">
        <w:rPr>
          <w:rFonts w:asciiTheme="minorHAnsi" w:hAnsiTheme="minorHAnsi"/>
          <w:sz w:val="26"/>
          <w:szCs w:val="26"/>
        </w:rPr>
        <w:t>do</w:t>
      </w:r>
      <w:r w:rsidR="00003C57" w:rsidRPr="001F5F5A">
        <w:rPr>
          <w:rFonts w:asciiTheme="minorHAnsi" w:hAnsiTheme="minorHAnsi"/>
          <w:spacing w:val="-7"/>
          <w:sz w:val="26"/>
          <w:szCs w:val="26"/>
        </w:rPr>
        <w:t xml:space="preserve"> </w:t>
      </w:r>
      <w:r w:rsidR="00003C57" w:rsidRPr="001F5F5A">
        <w:rPr>
          <w:rFonts w:asciiTheme="minorHAnsi" w:hAnsiTheme="minorHAnsi"/>
          <w:sz w:val="26"/>
          <w:szCs w:val="26"/>
        </w:rPr>
        <w:t>2</w:t>
      </w:r>
      <w:r w:rsidR="00003C57" w:rsidRPr="001F5F5A">
        <w:rPr>
          <w:rFonts w:asciiTheme="minorHAnsi" w:hAnsiTheme="minorHAnsi"/>
          <w:spacing w:val="-11"/>
          <w:sz w:val="26"/>
          <w:szCs w:val="26"/>
        </w:rPr>
        <w:t xml:space="preserve"> </w:t>
      </w:r>
      <w:r w:rsidR="00003C57" w:rsidRPr="001F5F5A">
        <w:rPr>
          <w:rFonts w:asciiTheme="minorHAnsi" w:hAnsiTheme="minorHAnsi"/>
          <w:sz w:val="26"/>
          <w:szCs w:val="26"/>
        </w:rPr>
        <w:t>000.</w:t>
      </w:r>
      <w:r w:rsidR="00003C57" w:rsidRPr="001F5F5A">
        <w:rPr>
          <w:rFonts w:asciiTheme="minorHAnsi" w:hAnsiTheme="minorHAnsi"/>
          <w:spacing w:val="-9"/>
          <w:sz w:val="26"/>
          <w:szCs w:val="26"/>
        </w:rPr>
        <w:t xml:space="preserve"> </w:t>
      </w:r>
      <w:r w:rsidR="00003C57" w:rsidRPr="001F5F5A">
        <w:rPr>
          <w:rFonts w:asciiTheme="minorHAnsi" w:hAnsiTheme="minorHAnsi"/>
          <w:sz w:val="26"/>
          <w:szCs w:val="26"/>
        </w:rPr>
        <w:t>00</w:t>
      </w:r>
      <w:r w:rsidR="00003C57" w:rsidRPr="001F5F5A">
        <w:rPr>
          <w:rFonts w:asciiTheme="minorHAnsi" w:hAnsiTheme="minorHAnsi"/>
          <w:spacing w:val="-10"/>
          <w:sz w:val="26"/>
          <w:szCs w:val="26"/>
        </w:rPr>
        <w:t xml:space="preserve"> </w:t>
      </w:r>
      <w:r w:rsidR="00003C57" w:rsidRPr="001F5F5A">
        <w:rPr>
          <w:rFonts w:asciiTheme="minorHAnsi" w:hAnsiTheme="minorHAnsi"/>
          <w:sz w:val="26"/>
          <w:szCs w:val="26"/>
        </w:rPr>
        <w:t>zł</w:t>
      </w:r>
      <w:r w:rsidR="00003C57" w:rsidRPr="001F5F5A">
        <w:rPr>
          <w:rFonts w:asciiTheme="minorHAnsi" w:hAnsiTheme="minorHAnsi"/>
          <w:spacing w:val="-9"/>
          <w:sz w:val="26"/>
          <w:szCs w:val="26"/>
        </w:rPr>
        <w:t xml:space="preserve"> </w:t>
      </w:r>
      <w:r w:rsidR="00003C57" w:rsidRPr="001F5F5A">
        <w:rPr>
          <w:rFonts w:asciiTheme="minorHAnsi" w:hAnsiTheme="minorHAnsi"/>
          <w:sz w:val="26"/>
          <w:szCs w:val="26"/>
        </w:rPr>
        <w:t>od</w:t>
      </w:r>
      <w:r w:rsidR="00003C57" w:rsidRPr="001F5F5A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1F5F5A">
        <w:rPr>
          <w:rFonts w:asciiTheme="minorHAnsi" w:hAnsiTheme="minorHAnsi"/>
          <w:spacing w:val="-2"/>
          <w:sz w:val="26"/>
          <w:szCs w:val="26"/>
        </w:rPr>
        <w:t>uczestni</w:t>
      </w:r>
      <w:r w:rsidR="00003C57" w:rsidRPr="001F5F5A">
        <w:rPr>
          <w:rFonts w:asciiTheme="minorHAnsi" w:hAnsiTheme="minorHAnsi"/>
          <w:spacing w:val="-2"/>
          <w:sz w:val="26"/>
          <w:szCs w:val="26"/>
        </w:rPr>
        <w:t>ka</w:t>
      </w:r>
    </w:p>
    <w:p w:rsidR="002C01F7" w:rsidRPr="001F5F5A" w:rsidRDefault="00003C57" w:rsidP="001F5F5A">
      <w:pPr>
        <w:pStyle w:val="Akapitzlist"/>
        <w:numPr>
          <w:ilvl w:val="0"/>
          <w:numId w:val="3"/>
        </w:numPr>
        <w:tabs>
          <w:tab w:val="left" w:pos="846"/>
        </w:tabs>
        <w:spacing w:before="134" w:line="360" w:lineRule="auto"/>
        <w:rPr>
          <w:rFonts w:asciiTheme="minorHAnsi" w:hAnsiTheme="minorHAnsi"/>
          <w:sz w:val="26"/>
          <w:szCs w:val="26"/>
        </w:rPr>
      </w:pPr>
      <w:r w:rsidRPr="001F5F5A">
        <w:rPr>
          <w:rFonts w:asciiTheme="minorHAnsi" w:hAnsiTheme="minorHAnsi"/>
          <w:sz w:val="26"/>
          <w:szCs w:val="26"/>
        </w:rPr>
        <w:t>Kursy</w:t>
      </w:r>
      <w:r w:rsidRPr="001F5F5A">
        <w:rPr>
          <w:rFonts w:asciiTheme="minorHAnsi" w:hAnsiTheme="minorHAnsi"/>
          <w:spacing w:val="4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doskonalące</w:t>
      </w:r>
      <w:r w:rsidRPr="001F5F5A">
        <w:rPr>
          <w:rFonts w:asciiTheme="minorHAnsi" w:hAnsiTheme="minorHAnsi"/>
          <w:spacing w:val="11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od</w:t>
      </w:r>
      <w:r w:rsidRPr="001F5F5A">
        <w:rPr>
          <w:rFonts w:asciiTheme="minorHAnsi" w:hAnsiTheme="minorHAnsi"/>
          <w:spacing w:val="5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70.</w:t>
      </w:r>
      <w:r w:rsidRPr="001F5F5A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00</w:t>
      </w:r>
      <w:r w:rsidRPr="001F5F5A">
        <w:rPr>
          <w:rFonts w:asciiTheme="minorHAnsi" w:hAnsiTheme="minorHAnsi"/>
          <w:spacing w:val="-6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zł</w:t>
      </w:r>
      <w:r w:rsidRPr="001F5F5A">
        <w:rPr>
          <w:rFonts w:asciiTheme="minorHAnsi" w:hAnsiTheme="minorHAnsi"/>
          <w:spacing w:val="-11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do</w:t>
      </w:r>
      <w:r w:rsidRPr="001F5F5A">
        <w:rPr>
          <w:rFonts w:asciiTheme="minorHAnsi" w:hAnsiTheme="minorHAnsi"/>
          <w:spacing w:val="-6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500,</w:t>
      </w:r>
      <w:r w:rsidRPr="001F5F5A">
        <w:rPr>
          <w:rFonts w:asciiTheme="minorHAnsi" w:hAnsiTheme="minorHAnsi"/>
          <w:spacing w:val="2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00</w:t>
      </w:r>
      <w:r w:rsidRPr="001F5F5A">
        <w:rPr>
          <w:rFonts w:asciiTheme="minorHAnsi" w:hAnsiTheme="minorHAnsi"/>
          <w:spacing w:val="-7"/>
          <w:sz w:val="26"/>
          <w:szCs w:val="26"/>
        </w:rPr>
        <w:t xml:space="preserve"> </w:t>
      </w:r>
      <w:r w:rsidRPr="001F5F5A">
        <w:rPr>
          <w:rFonts w:asciiTheme="minorHAnsi" w:hAnsiTheme="minorHAnsi"/>
          <w:spacing w:val="-5"/>
          <w:sz w:val="26"/>
          <w:szCs w:val="26"/>
        </w:rPr>
        <w:t>zł</w:t>
      </w:r>
    </w:p>
    <w:p w:rsidR="002C01F7" w:rsidRPr="001F5F5A" w:rsidRDefault="00003C57" w:rsidP="001F5F5A">
      <w:pPr>
        <w:pStyle w:val="Akapitzlist"/>
        <w:numPr>
          <w:ilvl w:val="0"/>
          <w:numId w:val="3"/>
        </w:numPr>
        <w:tabs>
          <w:tab w:val="left" w:pos="854"/>
        </w:tabs>
        <w:spacing w:before="142" w:line="360" w:lineRule="auto"/>
        <w:rPr>
          <w:rFonts w:asciiTheme="minorHAnsi" w:hAnsiTheme="minorHAnsi"/>
          <w:sz w:val="26"/>
          <w:szCs w:val="26"/>
        </w:rPr>
      </w:pPr>
      <w:r w:rsidRPr="001F5F5A">
        <w:rPr>
          <w:rFonts w:asciiTheme="minorHAnsi" w:hAnsiTheme="minorHAnsi"/>
          <w:sz w:val="26"/>
          <w:szCs w:val="26"/>
        </w:rPr>
        <w:t>Warsztaty</w:t>
      </w:r>
      <w:r w:rsidRPr="001F5F5A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metodyczne</w:t>
      </w:r>
      <w:r w:rsidRPr="001F5F5A">
        <w:rPr>
          <w:rFonts w:asciiTheme="minorHAnsi" w:hAnsiTheme="minorHAnsi"/>
          <w:spacing w:val="15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do</w:t>
      </w:r>
      <w:r w:rsidRPr="001F5F5A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120.</w:t>
      </w:r>
      <w:r w:rsidRPr="001F5F5A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1F5F5A">
        <w:rPr>
          <w:rFonts w:asciiTheme="minorHAnsi" w:hAnsiTheme="minorHAnsi"/>
          <w:color w:val="0F0F0F"/>
          <w:sz w:val="26"/>
          <w:szCs w:val="26"/>
        </w:rPr>
        <w:t>00</w:t>
      </w:r>
      <w:r w:rsidRPr="001F5F5A">
        <w:rPr>
          <w:rFonts w:asciiTheme="minorHAnsi" w:hAnsiTheme="minorHAnsi"/>
          <w:color w:val="0F0F0F"/>
          <w:spacing w:val="-8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zł</w:t>
      </w:r>
      <w:r w:rsidRPr="001F5F5A">
        <w:rPr>
          <w:rFonts w:asciiTheme="minorHAnsi" w:hAnsiTheme="minorHAnsi"/>
          <w:spacing w:val="-12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od</w:t>
      </w:r>
      <w:r w:rsidRPr="001F5F5A">
        <w:rPr>
          <w:rFonts w:asciiTheme="minorHAnsi" w:hAnsiTheme="minorHAnsi"/>
          <w:spacing w:val="-2"/>
          <w:sz w:val="26"/>
          <w:szCs w:val="26"/>
        </w:rPr>
        <w:t xml:space="preserve"> uczestnika</w:t>
      </w:r>
    </w:p>
    <w:p w:rsidR="002C01F7" w:rsidRPr="001F5F5A" w:rsidRDefault="00003C57" w:rsidP="001F5F5A">
      <w:pPr>
        <w:pStyle w:val="Akapitzlist"/>
        <w:numPr>
          <w:ilvl w:val="0"/>
          <w:numId w:val="3"/>
        </w:numPr>
        <w:tabs>
          <w:tab w:val="left" w:pos="850"/>
        </w:tabs>
        <w:spacing w:before="127" w:line="360" w:lineRule="auto"/>
        <w:rPr>
          <w:rFonts w:asciiTheme="minorHAnsi" w:hAnsiTheme="minorHAnsi"/>
          <w:sz w:val="26"/>
          <w:szCs w:val="26"/>
        </w:rPr>
      </w:pPr>
      <w:r w:rsidRPr="001F5F5A">
        <w:rPr>
          <w:rFonts w:asciiTheme="minorHAnsi" w:hAnsiTheme="minorHAnsi"/>
          <w:sz w:val="26"/>
          <w:szCs w:val="26"/>
        </w:rPr>
        <w:t>Szkolenie</w:t>
      </w:r>
      <w:r w:rsidRPr="001F5F5A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rady</w:t>
      </w:r>
      <w:r w:rsidRPr="001F5F5A">
        <w:rPr>
          <w:rFonts w:asciiTheme="minorHAnsi" w:hAnsiTheme="minorHAnsi"/>
          <w:spacing w:val="-6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pedagogicznej</w:t>
      </w:r>
      <w:r w:rsidRPr="001F5F5A">
        <w:rPr>
          <w:rFonts w:asciiTheme="minorHAnsi" w:hAnsiTheme="minorHAnsi"/>
          <w:spacing w:val="9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1</w:t>
      </w:r>
      <w:r w:rsidRPr="001F5F5A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200,</w:t>
      </w:r>
      <w:r w:rsidRPr="001F5F5A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00</w:t>
      </w:r>
      <w:r w:rsidRPr="001F5F5A">
        <w:rPr>
          <w:rFonts w:asciiTheme="minorHAnsi" w:hAnsiTheme="minorHAnsi"/>
          <w:spacing w:val="-12"/>
          <w:sz w:val="26"/>
          <w:szCs w:val="26"/>
        </w:rPr>
        <w:t xml:space="preserve"> </w:t>
      </w:r>
      <w:r w:rsidRPr="001F5F5A">
        <w:rPr>
          <w:rFonts w:asciiTheme="minorHAnsi" w:hAnsiTheme="minorHAnsi"/>
          <w:spacing w:val="-5"/>
          <w:sz w:val="26"/>
          <w:szCs w:val="26"/>
        </w:rPr>
        <w:t>zł</w:t>
      </w:r>
    </w:p>
    <w:p w:rsidR="001F5F5A" w:rsidRPr="001F5F5A" w:rsidRDefault="00003C57" w:rsidP="001F5F5A">
      <w:pPr>
        <w:pStyle w:val="Akapitzlist"/>
        <w:numPr>
          <w:ilvl w:val="0"/>
          <w:numId w:val="3"/>
        </w:numPr>
        <w:tabs>
          <w:tab w:val="left" w:pos="850"/>
        </w:tabs>
        <w:spacing w:before="134" w:line="360" w:lineRule="auto"/>
        <w:rPr>
          <w:rFonts w:asciiTheme="minorHAnsi" w:hAnsiTheme="minorHAnsi"/>
          <w:spacing w:val="-2"/>
          <w:sz w:val="26"/>
          <w:szCs w:val="26"/>
        </w:rPr>
      </w:pPr>
      <w:r w:rsidRPr="001F5F5A">
        <w:rPr>
          <w:rFonts w:asciiTheme="minorHAnsi" w:hAnsiTheme="minorHAnsi"/>
          <w:sz w:val="26"/>
          <w:szCs w:val="26"/>
        </w:rPr>
        <w:t>Szkolenia</w:t>
      </w:r>
      <w:r w:rsidRPr="001F5F5A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w</w:t>
      </w:r>
      <w:r w:rsidRPr="001F5F5A">
        <w:rPr>
          <w:rFonts w:asciiTheme="minorHAnsi" w:hAnsiTheme="minorHAnsi"/>
          <w:spacing w:val="-15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ramach</w:t>
      </w:r>
      <w:r w:rsidRPr="001F5F5A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„Wspomaganie</w:t>
      </w:r>
      <w:r w:rsidRPr="001F5F5A">
        <w:rPr>
          <w:rFonts w:asciiTheme="minorHAnsi" w:hAnsiTheme="minorHAnsi"/>
          <w:spacing w:val="10"/>
          <w:sz w:val="26"/>
          <w:szCs w:val="26"/>
        </w:rPr>
        <w:t xml:space="preserve"> </w:t>
      </w:r>
      <w:r w:rsidR="00382BBC" w:rsidRPr="001F5F5A">
        <w:rPr>
          <w:rFonts w:asciiTheme="minorHAnsi" w:hAnsiTheme="minorHAnsi"/>
          <w:sz w:val="26"/>
          <w:szCs w:val="26"/>
        </w:rPr>
        <w:t>szkół</w:t>
      </w:r>
      <w:r w:rsidRPr="001F5F5A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i</w:t>
      </w:r>
      <w:r w:rsidRPr="001F5F5A">
        <w:rPr>
          <w:rFonts w:asciiTheme="minorHAnsi" w:hAnsiTheme="minorHAnsi"/>
          <w:spacing w:val="-6"/>
          <w:sz w:val="26"/>
          <w:szCs w:val="26"/>
        </w:rPr>
        <w:t xml:space="preserve"> </w:t>
      </w:r>
      <w:r w:rsidRPr="001F5F5A">
        <w:rPr>
          <w:rFonts w:asciiTheme="minorHAnsi" w:hAnsiTheme="minorHAnsi"/>
          <w:spacing w:val="-2"/>
          <w:sz w:val="26"/>
          <w:szCs w:val="26"/>
        </w:rPr>
        <w:t>placówek”:</w:t>
      </w:r>
    </w:p>
    <w:p w:rsidR="002C01F7" w:rsidRPr="001F5F5A" w:rsidRDefault="001F5F5A" w:rsidP="001F5F5A">
      <w:pPr>
        <w:rPr>
          <w:rFonts w:asciiTheme="minorHAnsi" w:hAnsiTheme="minorHAnsi"/>
          <w:spacing w:val="-2"/>
          <w:sz w:val="26"/>
          <w:szCs w:val="26"/>
        </w:rPr>
      </w:pPr>
      <w:r>
        <w:rPr>
          <w:rFonts w:asciiTheme="minorHAnsi" w:hAnsiTheme="minorHAnsi"/>
          <w:spacing w:val="-2"/>
          <w:sz w:val="26"/>
          <w:szCs w:val="26"/>
        </w:rPr>
        <w:br w:type="page"/>
      </w:r>
    </w:p>
    <w:p w:rsidR="002C01F7" w:rsidRPr="001F5F5A" w:rsidRDefault="00003C57" w:rsidP="001F5F5A">
      <w:pPr>
        <w:pStyle w:val="Akapitzlist"/>
        <w:numPr>
          <w:ilvl w:val="2"/>
          <w:numId w:val="4"/>
        </w:numPr>
        <w:tabs>
          <w:tab w:val="left" w:pos="1572"/>
        </w:tabs>
        <w:spacing w:line="360" w:lineRule="auto"/>
        <w:ind w:left="1134"/>
        <w:rPr>
          <w:rFonts w:asciiTheme="minorHAnsi" w:hAnsiTheme="minorHAnsi"/>
          <w:sz w:val="26"/>
          <w:szCs w:val="26"/>
        </w:rPr>
      </w:pPr>
      <w:r w:rsidRPr="001F5F5A">
        <w:rPr>
          <w:rFonts w:asciiTheme="minorHAnsi" w:hAnsiTheme="minorHAnsi"/>
          <w:sz w:val="26"/>
          <w:szCs w:val="26"/>
        </w:rPr>
        <w:lastRenderedPageBreak/>
        <w:t>szkolenie</w:t>
      </w:r>
      <w:r w:rsidRPr="001F5F5A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rady</w:t>
      </w:r>
      <w:r w:rsidRPr="001F5F5A">
        <w:rPr>
          <w:rFonts w:asciiTheme="minorHAnsi" w:hAnsiTheme="minorHAnsi"/>
          <w:spacing w:val="-6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pedagogicznej</w:t>
      </w:r>
      <w:r w:rsidRPr="001F5F5A">
        <w:rPr>
          <w:rFonts w:asciiTheme="minorHAnsi" w:hAnsiTheme="minorHAnsi"/>
          <w:spacing w:val="13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i</w:t>
      </w:r>
      <w:r w:rsidRPr="001F5F5A">
        <w:rPr>
          <w:rFonts w:asciiTheme="minorHAnsi" w:hAnsiTheme="minorHAnsi"/>
          <w:spacing w:val="-9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seminarium</w:t>
      </w:r>
      <w:r w:rsidRPr="001F5F5A">
        <w:rPr>
          <w:rFonts w:asciiTheme="minorHAnsi" w:hAnsiTheme="minorHAnsi"/>
          <w:spacing w:val="10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lub</w:t>
      </w:r>
      <w:r w:rsidRPr="001F5F5A">
        <w:rPr>
          <w:rFonts w:asciiTheme="minorHAnsi" w:hAnsiTheme="minorHAnsi"/>
          <w:spacing w:val="-13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konferencja</w:t>
      </w:r>
      <w:r w:rsidRPr="001F5F5A">
        <w:rPr>
          <w:rFonts w:asciiTheme="minorHAnsi" w:hAnsiTheme="minorHAnsi"/>
          <w:spacing w:val="4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-</w:t>
      </w:r>
      <w:r w:rsidRPr="001F5F5A">
        <w:rPr>
          <w:rFonts w:asciiTheme="minorHAnsi" w:hAnsiTheme="minorHAnsi"/>
          <w:spacing w:val="-15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1200,00</w:t>
      </w:r>
      <w:r w:rsidRPr="001F5F5A">
        <w:rPr>
          <w:rFonts w:asciiTheme="minorHAnsi" w:hAnsiTheme="minorHAnsi"/>
          <w:spacing w:val="-9"/>
          <w:sz w:val="26"/>
          <w:szCs w:val="26"/>
        </w:rPr>
        <w:t xml:space="preserve"> </w:t>
      </w:r>
      <w:r w:rsidRPr="001F5F5A">
        <w:rPr>
          <w:rFonts w:asciiTheme="minorHAnsi" w:hAnsiTheme="minorHAnsi"/>
          <w:spacing w:val="-5"/>
          <w:sz w:val="26"/>
          <w:szCs w:val="26"/>
        </w:rPr>
        <w:t>zł</w:t>
      </w:r>
      <w:r w:rsidR="00581627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(z</w:t>
      </w:r>
      <w:r w:rsidRPr="001F5F5A">
        <w:rPr>
          <w:rFonts w:asciiTheme="minorHAnsi" w:hAnsiTheme="minorHAnsi"/>
          <w:spacing w:val="40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zastrzeżeniem,</w:t>
      </w:r>
      <w:r w:rsidRPr="001F5F5A">
        <w:rPr>
          <w:rFonts w:asciiTheme="minorHAnsi" w:hAnsiTheme="minorHAnsi"/>
          <w:spacing w:val="37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że</w:t>
      </w:r>
      <w:r w:rsidRPr="001F5F5A">
        <w:rPr>
          <w:rFonts w:asciiTheme="minorHAnsi" w:hAnsiTheme="minorHAnsi"/>
          <w:spacing w:val="40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liczba</w:t>
      </w:r>
      <w:r w:rsidRPr="001F5F5A">
        <w:rPr>
          <w:rFonts w:asciiTheme="minorHAnsi" w:hAnsiTheme="minorHAnsi"/>
          <w:spacing w:val="40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uczestników</w:t>
      </w:r>
      <w:r w:rsidRPr="001F5F5A">
        <w:rPr>
          <w:rFonts w:asciiTheme="minorHAnsi" w:hAnsiTheme="minorHAnsi"/>
          <w:spacing w:val="40"/>
          <w:sz w:val="26"/>
          <w:szCs w:val="26"/>
        </w:rPr>
        <w:t xml:space="preserve"> </w:t>
      </w:r>
      <w:r w:rsidR="00382BBC" w:rsidRPr="001F5F5A">
        <w:rPr>
          <w:rFonts w:asciiTheme="minorHAnsi" w:hAnsiTheme="minorHAnsi"/>
          <w:sz w:val="26"/>
          <w:szCs w:val="26"/>
        </w:rPr>
        <w:t>seminari</w:t>
      </w:r>
      <w:r w:rsidRPr="001F5F5A">
        <w:rPr>
          <w:rFonts w:asciiTheme="minorHAnsi" w:hAnsiTheme="minorHAnsi"/>
          <w:sz w:val="26"/>
          <w:szCs w:val="26"/>
        </w:rPr>
        <w:t>um</w:t>
      </w:r>
      <w:r w:rsidRPr="001F5F5A">
        <w:rPr>
          <w:rFonts w:asciiTheme="minorHAnsi" w:hAnsiTheme="minorHAnsi"/>
          <w:spacing w:val="40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nie</w:t>
      </w:r>
      <w:r w:rsidRPr="001F5F5A">
        <w:rPr>
          <w:rFonts w:asciiTheme="minorHAnsi" w:hAnsiTheme="minorHAnsi"/>
          <w:spacing w:val="40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może</w:t>
      </w:r>
      <w:r w:rsidRPr="001F5F5A">
        <w:rPr>
          <w:rFonts w:asciiTheme="minorHAnsi" w:hAnsiTheme="minorHAnsi"/>
          <w:spacing w:val="40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przekroczyć dwudziestu osób).</w:t>
      </w:r>
    </w:p>
    <w:p w:rsidR="002C01F7" w:rsidRPr="001F5F5A" w:rsidRDefault="00003C57" w:rsidP="001F5F5A">
      <w:pPr>
        <w:pStyle w:val="Akapitzlist"/>
        <w:numPr>
          <w:ilvl w:val="2"/>
          <w:numId w:val="4"/>
        </w:numPr>
        <w:tabs>
          <w:tab w:val="left" w:pos="1577"/>
          <w:tab w:val="left" w:pos="1584"/>
        </w:tabs>
        <w:spacing w:line="360" w:lineRule="auto"/>
        <w:ind w:left="1134" w:right="128"/>
        <w:rPr>
          <w:rFonts w:asciiTheme="minorHAnsi" w:hAnsiTheme="minorHAnsi"/>
          <w:sz w:val="26"/>
          <w:szCs w:val="26"/>
        </w:rPr>
      </w:pPr>
      <w:r w:rsidRPr="001F5F5A">
        <w:rPr>
          <w:rFonts w:asciiTheme="minorHAnsi" w:hAnsiTheme="minorHAnsi"/>
          <w:sz w:val="26"/>
          <w:szCs w:val="26"/>
        </w:rPr>
        <w:t>dwa</w:t>
      </w:r>
      <w:r w:rsidRPr="001F5F5A">
        <w:rPr>
          <w:rFonts w:asciiTheme="minorHAnsi" w:hAnsiTheme="minorHAnsi"/>
          <w:spacing w:val="-15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szkolenia</w:t>
      </w:r>
      <w:r w:rsidRPr="001F5F5A">
        <w:rPr>
          <w:rFonts w:asciiTheme="minorHAnsi" w:hAnsiTheme="minorHAnsi"/>
          <w:spacing w:val="-15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rady</w:t>
      </w:r>
      <w:r w:rsidRPr="001F5F5A">
        <w:rPr>
          <w:rFonts w:asciiTheme="minorHAnsi" w:hAnsiTheme="minorHAnsi"/>
          <w:spacing w:val="-9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pedagogicznej</w:t>
      </w:r>
      <w:r w:rsidRPr="001F5F5A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lub</w:t>
      </w:r>
      <w:r w:rsidRPr="001F5F5A">
        <w:rPr>
          <w:rFonts w:asciiTheme="minorHAnsi" w:hAnsiTheme="minorHAnsi"/>
          <w:spacing w:val="-15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szkolenie</w:t>
      </w:r>
      <w:r w:rsidRPr="001F5F5A">
        <w:rPr>
          <w:rFonts w:asciiTheme="minorHAnsi" w:hAnsiTheme="minorHAnsi"/>
          <w:spacing w:val="-15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rady</w:t>
      </w:r>
      <w:r w:rsidRPr="001F5F5A">
        <w:rPr>
          <w:rFonts w:asciiTheme="minorHAnsi" w:hAnsiTheme="minorHAnsi"/>
          <w:spacing w:val="-8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pedagogicznej</w:t>
      </w:r>
      <w:r w:rsidR="00581627">
        <w:rPr>
          <w:rFonts w:asciiTheme="minorHAnsi" w:hAnsiTheme="minorHAnsi"/>
          <w:spacing w:val="5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i</w:t>
      </w:r>
      <w:r w:rsidRPr="001F5F5A">
        <w:rPr>
          <w:rFonts w:asciiTheme="minorHAnsi" w:hAnsiTheme="minorHAnsi"/>
          <w:spacing w:val="-15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 xml:space="preserve">warsztaty metodyczne </w:t>
      </w:r>
      <w:r w:rsidRPr="001F5F5A">
        <w:rPr>
          <w:rFonts w:asciiTheme="minorHAnsi" w:hAnsiTheme="minorHAnsi"/>
          <w:w w:val="90"/>
          <w:sz w:val="26"/>
          <w:szCs w:val="26"/>
        </w:rPr>
        <w:t xml:space="preserve">— </w:t>
      </w:r>
      <w:r w:rsidR="00382BBC" w:rsidRPr="001F5F5A">
        <w:rPr>
          <w:rFonts w:asciiTheme="minorHAnsi" w:hAnsiTheme="minorHAnsi"/>
          <w:sz w:val="26"/>
          <w:szCs w:val="26"/>
        </w:rPr>
        <w:t>1 800. 00 zł</w:t>
      </w:r>
      <w:r w:rsidR="001F5F5A">
        <w:rPr>
          <w:rFonts w:asciiTheme="minorHAnsi" w:hAnsiTheme="minorHAnsi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(z</w:t>
      </w:r>
      <w:r w:rsidRPr="001F5F5A">
        <w:rPr>
          <w:rFonts w:asciiTheme="minorHAnsi" w:hAnsiTheme="minorHAnsi"/>
          <w:spacing w:val="17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zastrzeżeniem, że</w:t>
      </w:r>
      <w:r w:rsidRPr="001F5F5A">
        <w:rPr>
          <w:rFonts w:asciiTheme="minorHAnsi" w:hAnsiTheme="minorHAnsi"/>
          <w:spacing w:val="19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liczba</w:t>
      </w:r>
      <w:r w:rsidRPr="001F5F5A">
        <w:rPr>
          <w:rFonts w:asciiTheme="minorHAnsi" w:hAnsiTheme="minorHAnsi"/>
          <w:spacing w:val="21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uczestników</w:t>
      </w:r>
      <w:r w:rsidRPr="001F5F5A">
        <w:rPr>
          <w:rFonts w:asciiTheme="minorHAnsi" w:hAnsiTheme="minorHAnsi"/>
          <w:spacing w:val="25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warsztatów</w:t>
      </w:r>
      <w:r w:rsidRPr="001F5F5A">
        <w:rPr>
          <w:rFonts w:asciiTheme="minorHAnsi" w:hAnsiTheme="minorHAnsi"/>
          <w:spacing w:val="19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metodycznych</w:t>
      </w:r>
      <w:r w:rsidRPr="001F5F5A">
        <w:rPr>
          <w:rFonts w:asciiTheme="minorHAnsi" w:hAnsiTheme="minorHAnsi"/>
          <w:spacing w:val="30"/>
          <w:sz w:val="26"/>
          <w:szCs w:val="26"/>
        </w:rPr>
        <w:t xml:space="preserve"> </w:t>
      </w:r>
      <w:r w:rsidRPr="001F5F5A">
        <w:rPr>
          <w:rFonts w:asciiTheme="minorHAnsi" w:hAnsiTheme="minorHAnsi"/>
          <w:sz w:val="26"/>
          <w:szCs w:val="26"/>
        </w:rPr>
        <w:t>nie</w:t>
      </w:r>
      <w:r w:rsidRPr="001F5F5A">
        <w:rPr>
          <w:rFonts w:asciiTheme="minorHAnsi" w:hAnsiTheme="minorHAnsi"/>
          <w:spacing w:val="19"/>
          <w:sz w:val="26"/>
          <w:szCs w:val="26"/>
        </w:rPr>
        <w:t xml:space="preserve"> </w:t>
      </w:r>
      <w:r w:rsidR="00382BBC" w:rsidRPr="001F5F5A">
        <w:rPr>
          <w:rFonts w:asciiTheme="minorHAnsi" w:hAnsiTheme="minorHAnsi"/>
          <w:sz w:val="26"/>
          <w:szCs w:val="26"/>
        </w:rPr>
        <w:t>może</w:t>
      </w:r>
      <w:r w:rsidRPr="001F5F5A">
        <w:rPr>
          <w:rFonts w:asciiTheme="minorHAnsi" w:hAnsiTheme="minorHAnsi"/>
          <w:sz w:val="26"/>
          <w:szCs w:val="26"/>
        </w:rPr>
        <w:t xml:space="preserve"> przekroczyć dziesięciu osób).</w:t>
      </w:r>
    </w:p>
    <w:p w:rsidR="002C01F7" w:rsidRPr="00382BBC" w:rsidRDefault="00003C57" w:rsidP="00581627">
      <w:pPr>
        <w:pStyle w:val="Nagwek2"/>
      </w:pPr>
      <w:r w:rsidRPr="00382BBC">
        <w:rPr>
          <w:w w:val="110"/>
        </w:rPr>
        <w:t>§</w:t>
      </w:r>
      <w:r w:rsidRPr="00382BBC">
        <w:rPr>
          <w:spacing w:val="-27"/>
          <w:w w:val="110"/>
        </w:rPr>
        <w:t xml:space="preserve"> </w:t>
      </w:r>
      <w:r w:rsidR="001F5F5A">
        <w:rPr>
          <w:spacing w:val="-7"/>
          <w:w w:val="110"/>
        </w:rPr>
        <w:t>2</w:t>
      </w:r>
    </w:p>
    <w:p w:rsidR="002C01F7" w:rsidRPr="00382BBC" w:rsidRDefault="00003C57" w:rsidP="00382BBC">
      <w:pPr>
        <w:pStyle w:val="Tekstpodstawowy"/>
        <w:spacing w:before="142" w:line="360" w:lineRule="auto"/>
        <w:rPr>
          <w:rFonts w:asciiTheme="minorHAnsi" w:hAnsiTheme="minorHAnsi"/>
          <w:sz w:val="26"/>
          <w:szCs w:val="26"/>
        </w:rPr>
      </w:pPr>
      <w:r w:rsidRPr="00382BBC">
        <w:rPr>
          <w:rFonts w:asciiTheme="minorHAnsi" w:hAnsiTheme="minorHAnsi"/>
          <w:sz w:val="26"/>
          <w:szCs w:val="26"/>
        </w:rPr>
        <w:t>Czas</w:t>
      </w:r>
      <w:r w:rsidRPr="00382BBC">
        <w:rPr>
          <w:rFonts w:asciiTheme="minorHAnsi" w:hAnsiTheme="minorHAnsi"/>
          <w:spacing w:val="-9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trwania</w:t>
      </w:r>
      <w:r w:rsidRPr="00382BBC">
        <w:rPr>
          <w:rFonts w:asciiTheme="minorHAnsi" w:hAnsiTheme="minorHAnsi"/>
          <w:spacing w:val="-9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realizowanych</w:t>
      </w:r>
      <w:r w:rsidRPr="00382BBC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form</w:t>
      </w:r>
      <w:r w:rsidRPr="00382BBC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doskonalenia</w:t>
      </w:r>
      <w:r w:rsidRPr="00382BBC">
        <w:rPr>
          <w:rFonts w:asciiTheme="minorHAnsi" w:hAnsiTheme="minorHAnsi"/>
          <w:spacing w:val="5"/>
          <w:sz w:val="26"/>
          <w:szCs w:val="26"/>
        </w:rPr>
        <w:t xml:space="preserve"> </w:t>
      </w:r>
      <w:r w:rsidRPr="00382BBC">
        <w:rPr>
          <w:rFonts w:asciiTheme="minorHAnsi" w:hAnsiTheme="minorHAnsi"/>
          <w:spacing w:val="-2"/>
          <w:sz w:val="26"/>
          <w:szCs w:val="26"/>
        </w:rPr>
        <w:t>wynosi:</w:t>
      </w:r>
    </w:p>
    <w:p w:rsidR="002C01F7" w:rsidRPr="00382BBC" w:rsidRDefault="00003C57" w:rsidP="00382BBC">
      <w:pPr>
        <w:pStyle w:val="Akapitzlist"/>
        <w:numPr>
          <w:ilvl w:val="0"/>
          <w:numId w:val="1"/>
        </w:numPr>
        <w:tabs>
          <w:tab w:val="left" w:pos="833"/>
        </w:tabs>
        <w:spacing w:before="142" w:line="360" w:lineRule="auto"/>
        <w:ind w:hanging="362"/>
        <w:rPr>
          <w:rFonts w:asciiTheme="minorHAnsi" w:hAnsiTheme="minorHAnsi"/>
          <w:sz w:val="26"/>
          <w:szCs w:val="26"/>
        </w:rPr>
      </w:pPr>
      <w:r w:rsidRPr="00382BBC">
        <w:rPr>
          <w:rFonts w:asciiTheme="minorHAnsi" w:hAnsiTheme="minorHAnsi"/>
          <w:sz w:val="26"/>
          <w:szCs w:val="26"/>
        </w:rPr>
        <w:t>Kursy</w:t>
      </w:r>
      <w:r w:rsidRPr="00382BBC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doskonalące</w:t>
      </w:r>
      <w:r w:rsidR="001F5F5A">
        <w:rPr>
          <w:rFonts w:asciiTheme="minorHAnsi" w:hAnsiTheme="minorHAnsi"/>
          <w:spacing w:val="7"/>
          <w:sz w:val="26"/>
          <w:szCs w:val="26"/>
        </w:rPr>
        <w:t xml:space="preserve"> - </w:t>
      </w:r>
      <w:r w:rsidRPr="00382BBC">
        <w:rPr>
          <w:rFonts w:asciiTheme="minorHAnsi" w:hAnsiTheme="minorHAnsi"/>
          <w:sz w:val="26"/>
          <w:szCs w:val="26"/>
        </w:rPr>
        <w:t>minimum</w:t>
      </w:r>
      <w:r w:rsidRPr="00382BBC">
        <w:rPr>
          <w:rFonts w:asciiTheme="minorHAnsi" w:hAnsiTheme="minorHAnsi"/>
          <w:spacing w:val="2"/>
          <w:sz w:val="26"/>
          <w:szCs w:val="26"/>
        </w:rPr>
        <w:t xml:space="preserve"> </w:t>
      </w:r>
      <w:r w:rsidRPr="00382BBC">
        <w:rPr>
          <w:rFonts w:asciiTheme="minorHAnsi" w:hAnsiTheme="minorHAnsi"/>
          <w:color w:val="111111"/>
          <w:sz w:val="26"/>
          <w:szCs w:val="26"/>
        </w:rPr>
        <w:t>10</w:t>
      </w:r>
      <w:r w:rsidRPr="00382BBC">
        <w:rPr>
          <w:rFonts w:asciiTheme="minorHAnsi" w:hAnsiTheme="minorHAnsi"/>
          <w:color w:val="111111"/>
          <w:spacing w:val="-14"/>
          <w:sz w:val="26"/>
          <w:szCs w:val="26"/>
        </w:rPr>
        <w:t xml:space="preserve"> </w:t>
      </w:r>
      <w:r w:rsidRPr="00382BBC">
        <w:rPr>
          <w:rFonts w:asciiTheme="minorHAnsi" w:hAnsiTheme="minorHAnsi"/>
          <w:spacing w:val="-2"/>
          <w:sz w:val="26"/>
          <w:szCs w:val="26"/>
        </w:rPr>
        <w:t>godzin</w:t>
      </w:r>
    </w:p>
    <w:p w:rsidR="002C01F7" w:rsidRPr="00382BBC" w:rsidRDefault="00003C57" w:rsidP="00382BBC">
      <w:pPr>
        <w:pStyle w:val="Akapitzlist"/>
        <w:numPr>
          <w:ilvl w:val="0"/>
          <w:numId w:val="1"/>
        </w:numPr>
        <w:tabs>
          <w:tab w:val="left" w:pos="835"/>
        </w:tabs>
        <w:spacing w:before="141" w:line="360" w:lineRule="auto"/>
        <w:ind w:left="835" w:hanging="356"/>
        <w:rPr>
          <w:rFonts w:asciiTheme="minorHAnsi" w:hAnsiTheme="minorHAnsi"/>
          <w:sz w:val="26"/>
          <w:szCs w:val="26"/>
        </w:rPr>
      </w:pPr>
      <w:r w:rsidRPr="00382BBC">
        <w:rPr>
          <w:rFonts w:asciiTheme="minorHAnsi" w:hAnsiTheme="minorHAnsi"/>
          <w:sz w:val="26"/>
          <w:szCs w:val="26"/>
        </w:rPr>
        <w:t>Szkolenie rady</w:t>
      </w:r>
      <w:r w:rsidRPr="00382BBC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pedagogicznej</w:t>
      </w:r>
      <w:r w:rsidRPr="00382BBC">
        <w:rPr>
          <w:rFonts w:asciiTheme="minorHAnsi" w:hAnsiTheme="minorHAnsi"/>
          <w:spacing w:val="7"/>
          <w:sz w:val="26"/>
          <w:szCs w:val="26"/>
        </w:rPr>
        <w:t xml:space="preserve"> </w:t>
      </w:r>
      <w:r w:rsidR="001F5F5A">
        <w:rPr>
          <w:rFonts w:asciiTheme="minorHAnsi" w:hAnsiTheme="minorHAnsi"/>
          <w:spacing w:val="7"/>
          <w:sz w:val="26"/>
          <w:szCs w:val="26"/>
        </w:rPr>
        <w:t xml:space="preserve">- </w:t>
      </w:r>
      <w:r w:rsidRPr="00382BBC">
        <w:rPr>
          <w:rFonts w:asciiTheme="minorHAnsi" w:hAnsiTheme="minorHAnsi"/>
          <w:sz w:val="26"/>
          <w:szCs w:val="26"/>
        </w:rPr>
        <w:t>4</w:t>
      </w:r>
      <w:r w:rsidRPr="00382BBC">
        <w:rPr>
          <w:rFonts w:asciiTheme="minorHAnsi" w:hAnsiTheme="minorHAnsi"/>
          <w:spacing w:val="-9"/>
          <w:sz w:val="26"/>
          <w:szCs w:val="26"/>
        </w:rPr>
        <w:t xml:space="preserve"> </w:t>
      </w:r>
      <w:r w:rsidRPr="00382BBC">
        <w:rPr>
          <w:rFonts w:asciiTheme="minorHAnsi" w:hAnsiTheme="minorHAnsi"/>
          <w:spacing w:val="-2"/>
          <w:sz w:val="26"/>
          <w:szCs w:val="26"/>
        </w:rPr>
        <w:t>godziny</w:t>
      </w:r>
    </w:p>
    <w:p w:rsidR="002C01F7" w:rsidRPr="00382BBC" w:rsidRDefault="00003C57" w:rsidP="00382BBC">
      <w:pPr>
        <w:pStyle w:val="Akapitzlist"/>
        <w:numPr>
          <w:ilvl w:val="0"/>
          <w:numId w:val="1"/>
        </w:numPr>
        <w:tabs>
          <w:tab w:val="left" w:pos="840"/>
        </w:tabs>
        <w:spacing w:line="360" w:lineRule="auto"/>
        <w:ind w:left="840" w:hanging="365"/>
        <w:rPr>
          <w:rFonts w:asciiTheme="minorHAnsi" w:hAnsiTheme="minorHAnsi"/>
          <w:sz w:val="26"/>
          <w:szCs w:val="26"/>
        </w:rPr>
      </w:pPr>
      <w:r w:rsidRPr="00382BBC">
        <w:rPr>
          <w:rFonts w:asciiTheme="minorHAnsi" w:hAnsiTheme="minorHAnsi"/>
          <w:sz w:val="26"/>
          <w:szCs w:val="26"/>
        </w:rPr>
        <w:t>Warsztaty</w:t>
      </w:r>
      <w:r w:rsidRPr="00382BBC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metodyczne</w:t>
      </w:r>
      <w:r w:rsidR="001F5F5A">
        <w:rPr>
          <w:rFonts w:asciiTheme="minorHAnsi" w:hAnsiTheme="minorHAnsi"/>
          <w:spacing w:val="9"/>
          <w:sz w:val="26"/>
          <w:szCs w:val="26"/>
        </w:rPr>
        <w:t xml:space="preserve"> - </w:t>
      </w:r>
      <w:r w:rsidRPr="00382BBC">
        <w:rPr>
          <w:rFonts w:asciiTheme="minorHAnsi" w:hAnsiTheme="minorHAnsi"/>
          <w:sz w:val="26"/>
          <w:szCs w:val="26"/>
        </w:rPr>
        <w:t>od</w:t>
      </w:r>
      <w:r w:rsidRPr="00382BBC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2</w:t>
      </w:r>
      <w:r w:rsidRPr="00382BBC">
        <w:rPr>
          <w:rFonts w:asciiTheme="minorHAnsi" w:hAnsiTheme="minorHAnsi"/>
          <w:spacing w:val="-1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godzin</w:t>
      </w:r>
      <w:r w:rsidRPr="00382BBC">
        <w:rPr>
          <w:rFonts w:asciiTheme="minorHAnsi" w:hAnsiTheme="minorHAnsi"/>
          <w:spacing w:val="8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do</w:t>
      </w:r>
      <w:r w:rsidRPr="00382BBC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4</w:t>
      </w:r>
      <w:r w:rsidRPr="00382BBC">
        <w:rPr>
          <w:rFonts w:asciiTheme="minorHAnsi" w:hAnsiTheme="minorHAnsi"/>
          <w:spacing w:val="-8"/>
          <w:sz w:val="26"/>
          <w:szCs w:val="26"/>
        </w:rPr>
        <w:t xml:space="preserve"> </w:t>
      </w:r>
      <w:r w:rsidRPr="00382BBC">
        <w:rPr>
          <w:rFonts w:asciiTheme="minorHAnsi" w:hAnsiTheme="minorHAnsi"/>
          <w:spacing w:val="-2"/>
          <w:sz w:val="26"/>
          <w:szCs w:val="26"/>
        </w:rPr>
        <w:t>godzin</w:t>
      </w:r>
    </w:p>
    <w:p w:rsidR="002C01F7" w:rsidRPr="00382BBC" w:rsidRDefault="00003C57" w:rsidP="00382BBC">
      <w:pPr>
        <w:pStyle w:val="Akapitzlist"/>
        <w:numPr>
          <w:ilvl w:val="0"/>
          <w:numId w:val="1"/>
        </w:numPr>
        <w:tabs>
          <w:tab w:val="left" w:pos="846"/>
        </w:tabs>
        <w:spacing w:before="141" w:line="360" w:lineRule="auto"/>
        <w:ind w:left="846" w:hanging="366"/>
        <w:rPr>
          <w:rFonts w:asciiTheme="minorHAnsi" w:hAnsiTheme="minorHAnsi"/>
          <w:sz w:val="26"/>
          <w:szCs w:val="26"/>
        </w:rPr>
      </w:pPr>
      <w:r w:rsidRPr="00382BBC">
        <w:rPr>
          <w:rFonts w:asciiTheme="minorHAnsi" w:hAnsiTheme="minorHAnsi"/>
          <w:sz w:val="26"/>
          <w:szCs w:val="26"/>
        </w:rPr>
        <w:t>Konferencje</w:t>
      </w:r>
      <w:r w:rsidRPr="00382BBC">
        <w:rPr>
          <w:rFonts w:asciiTheme="minorHAnsi" w:hAnsiTheme="minorHAnsi"/>
          <w:spacing w:val="3"/>
          <w:sz w:val="26"/>
          <w:szCs w:val="26"/>
        </w:rPr>
        <w:t xml:space="preserve"> </w:t>
      </w:r>
      <w:r w:rsidR="001F5F5A">
        <w:rPr>
          <w:rFonts w:asciiTheme="minorHAnsi" w:hAnsiTheme="minorHAnsi"/>
          <w:spacing w:val="3"/>
          <w:sz w:val="26"/>
          <w:szCs w:val="26"/>
        </w:rPr>
        <w:t xml:space="preserve">- </w:t>
      </w:r>
      <w:r w:rsidRPr="00382BBC">
        <w:rPr>
          <w:rFonts w:asciiTheme="minorHAnsi" w:hAnsiTheme="minorHAnsi"/>
          <w:sz w:val="26"/>
          <w:szCs w:val="26"/>
        </w:rPr>
        <w:t>2</w:t>
      </w:r>
      <w:r w:rsidRPr="00382BBC">
        <w:rPr>
          <w:rFonts w:asciiTheme="minorHAnsi" w:hAnsiTheme="minorHAnsi"/>
          <w:spacing w:val="-9"/>
          <w:sz w:val="26"/>
          <w:szCs w:val="26"/>
        </w:rPr>
        <w:t xml:space="preserve"> </w:t>
      </w:r>
      <w:r w:rsidRPr="00382BBC">
        <w:rPr>
          <w:rFonts w:asciiTheme="minorHAnsi" w:hAnsiTheme="minorHAnsi"/>
          <w:spacing w:val="-2"/>
          <w:sz w:val="26"/>
          <w:szCs w:val="26"/>
        </w:rPr>
        <w:t>godziny</w:t>
      </w:r>
    </w:p>
    <w:p w:rsidR="002C01F7" w:rsidRPr="00382BBC" w:rsidRDefault="00003C57" w:rsidP="00382BBC">
      <w:pPr>
        <w:pStyle w:val="Akapitzlist"/>
        <w:numPr>
          <w:ilvl w:val="0"/>
          <w:numId w:val="1"/>
        </w:numPr>
        <w:tabs>
          <w:tab w:val="left" w:pos="843"/>
        </w:tabs>
        <w:spacing w:before="142" w:line="360" w:lineRule="auto"/>
        <w:ind w:left="843"/>
        <w:rPr>
          <w:rFonts w:asciiTheme="minorHAnsi" w:hAnsiTheme="minorHAnsi"/>
          <w:sz w:val="26"/>
          <w:szCs w:val="26"/>
        </w:rPr>
      </w:pPr>
      <w:r w:rsidRPr="00382BBC">
        <w:rPr>
          <w:rFonts w:asciiTheme="minorHAnsi" w:hAnsiTheme="minorHAnsi"/>
          <w:sz w:val="26"/>
          <w:szCs w:val="26"/>
        </w:rPr>
        <w:t>Seminaria</w:t>
      </w:r>
      <w:r w:rsidRPr="00382BBC">
        <w:rPr>
          <w:rFonts w:asciiTheme="minorHAnsi" w:hAnsiTheme="minorHAnsi"/>
          <w:spacing w:val="5"/>
          <w:sz w:val="26"/>
          <w:szCs w:val="26"/>
        </w:rPr>
        <w:t xml:space="preserve"> </w:t>
      </w:r>
      <w:r w:rsidR="001F5F5A">
        <w:rPr>
          <w:rFonts w:asciiTheme="minorHAnsi" w:hAnsiTheme="minorHAnsi"/>
          <w:spacing w:val="5"/>
          <w:sz w:val="26"/>
          <w:szCs w:val="26"/>
        </w:rPr>
        <w:t xml:space="preserve">- </w:t>
      </w:r>
      <w:r w:rsidRPr="00382BBC">
        <w:rPr>
          <w:rFonts w:asciiTheme="minorHAnsi" w:hAnsiTheme="minorHAnsi"/>
          <w:sz w:val="26"/>
          <w:szCs w:val="26"/>
        </w:rPr>
        <w:t>3</w:t>
      </w:r>
      <w:r w:rsidRPr="00382BBC">
        <w:rPr>
          <w:rFonts w:asciiTheme="minorHAnsi" w:hAnsiTheme="minorHAnsi"/>
          <w:spacing w:val="-9"/>
          <w:sz w:val="26"/>
          <w:szCs w:val="26"/>
        </w:rPr>
        <w:t xml:space="preserve"> </w:t>
      </w:r>
      <w:r w:rsidRPr="00382BBC">
        <w:rPr>
          <w:rFonts w:asciiTheme="minorHAnsi" w:hAnsiTheme="minorHAnsi"/>
          <w:spacing w:val="-2"/>
          <w:sz w:val="26"/>
          <w:szCs w:val="26"/>
        </w:rPr>
        <w:t>godziny</w:t>
      </w:r>
    </w:p>
    <w:p w:rsidR="00382BBC" w:rsidRDefault="001F5F5A" w:rsidP="00581627">
      <w:pPr>
        <w:pStyle w:val="Nagwek2"/>
      </w:pPr>
      <w:r>
        <w:t>§ 3</w:t>
      </w:r>
    </w:p>
    <w:p w:rsidR="002C01F7" w:rsidRPr="00382BBC" w:rsidRDefault="00003C57" w:rsidP="00382BBC">
      <w:pPr>
        <w:pStyle w:val="Tekstpodstawowy"/>
        <w:spacing w:line="360" w:lineRule="auto"/>
        <w:ind w:right="126"/>
        <w:rPr>
          <w:rFonts w:asciiTheme="minorHAnsi" w:hAnsiTheme="minorHAnsi"/>
          <w:sz w:val="26"/>
          <w:szCs w:val="26"/>
        </w:rPr>
      </w:pPr>
      <w:r w:rsidRPr="00382BBC">
        <w:rPr>
          <w:rFonts w:asciiTheme="minorHAnsi" w:hAnsiTheme="minorHAnsi"/>
          <w:sz w:val="26"/>
          <w:szCs w:val="26"/>
        </w:rPr>
        <w:t>Wysokość</w:t>
      </w:r>
      <w:r w:rsidRPr="00382BBC">
        <w:rPr>
          <w:rFonts w:asciiTheme="minorHAnsi" w:hAnsiTheme="minorHAnsi"/>
          <w:spacing w:val="8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wymienionych</w:t>
      </w:r>
      <w:r w:rsidRPr="00382BBC">
        <w:rPr>
          <w:rFonts w:asciiTheme="minorHAnsi" w:hAnsiTheme="minorHAnsi"/>
          <w:spacing w:val="8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w</w:t>
      </w:r>
      <w:r w:rsidRPr="00382BBC">
        <w:rPr>
          <w:rFonts w:asciiTheme="minorHAnsi" w:hAnsiTheme="minorHAnsi"/>
          <w:spacing w:val="4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§</w:t>
      </w:r>
      <w:r w:rsidRPr="00382BBC">
        <w:rPr>
          <w:rFonts w:asciiTheme="minorHAnsi" w:hAnsiTheme="minorHAnsi"/>
          <w:spacing w:val="4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1.</w:t>
      </w:r>
      <w:r w:rsidRPr="00382BBC">
        <w:rPr>
          <w:rFonts w:asciiTheme="minorHAnsi" w:hAnsiTheme="minorHAnsi"/>
          <w:spacing w:val="61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Stawek</w:t>
      </w:r>
      <w:r w:rsidRPr="00382BBC">
        <w:rPr>
          <w:rFonts w:asciiTheme="minorHAnsi" w:hAnsiTheme="minorHAnsi"/>
          <w:spacing w:val="71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wnoszonych</w:t>
      </w:r>
      <w:r w:rsidRPr="00382BBC">
        <w:rPr>
          <w:rFonts w:asciiTheme="minorHAnsi" w:hAnsiTheme="minorHAnsi"/>
          <w:spacing w:val="8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w</w:t>
      </w:r>
      <w:r w:rsidRPr="00382BBC">
        <w:rPr>
          <w:rFonts w:asciiTheme="minorHAnsi" w:hAnsiTheme="minorHAnsi"/>
          <w:spacing w:val="4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ramach</w:t>
      </w:r>
      <w:r w:rsidRPr="00382BBC">
        <w:rPr>
          <w:rFonts w:asciiTheme="minorHAnsi" w:hAnsiTheme="minorHAnsi"/>
          <w:spacing w:val="73"/>
          <w:sz w:val="26"/>
          <w:szCs w:val="26"/>
        </w:rPr>
        <w:t xml:space="preserve"> </w:t>
      </w:r>
      <w:r w:rsidR="00382BBC">
        <w:rPr>
          <w:rFonts w:asciiTheme="minorHAnsi" w:hAnsiTheme="minorHAnsi"/>
          <w:sz w:val="26"/>
          <w:szCs w:val="26"/>
        </w:rPr>
        <w:t>odpł</w:t>
      </w:r>
      <w:r w:rsidRPr="00382BBC">
        <w:rPr>
          <w:rFonts w:asciiTheme="minorHAnsi" w:hAnsiTheme="minorHAnsi"/>
          <w:sz w:val="26"/>
          <w:szCs w:val="26"/>
        </w:rPr>
        <w:t>atności</w:t>
      </w:r>
      <w:r w:rsidRPr="00382BBC">
        <w:rPr>
          <w:rFonts w:asciiTheme="minorHAnsi" w:hAnsiTheme="minorHAnsi"/>
          <w:spacing w:val="8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za</w:t>
      </w:r>
      <w:r w:rsidRPr="00382BBC">
        <w:rPr>
          <w:rFonts w:asciiTheme="minorHAnsi" w:hAnsiTheme="minorHAnsi"/>
          <w:spacing w:val="4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 xml:space="preserve">udział w </w:t>
      </w:r>
      <w:r w:rsidR="001F5F5A">
        <w:rPr>
          <w:rFonts w:asciiTheme="minorHAnsi" w:hAnsiTheme="minorHAnsi"/>
          <w:sz w:val="26"/>
          <w:szCs w:val="26"/>
        </w:rPr>
        <w:t>formach doskonalenia jest uzależ</w:t>
      </w:r>
      <w:r w:rsidRPr="00382BBC">
        <w:rPr>
          <w:rFonts w:asciiTheme="minorHAnsi" w:hAnsiTheme="minorHAnsi"/>
          <w:sz w:val="26"/>
          <w:szCs w:val="26"/>
        </w:rPr>
        <w:t xml:space="preserve">niona od czasu trwania danej formy i rachunku ekonomicznego Centrum Rozwoju Edukacji Województwa Łódzkiego w Piotrkowie </w:t>
      </w:r>
      <w:r w:rsidRPr="00382BBC">
        <w:rPr>
          <w:rFonts w:asciiTheme="minorHAnsi" w:hAnsiTheme="minorHAnsi"/>
          <w:spacing w:val="-2"/>
          <w:sz w:val="26"/>
          <w:szCs w:val="26"/>
        </w:rPr>
        <w:t>Trybunalskim.</w:t>
      </w:r>
    </w:p>
    <w:p w:rsidR="002C01F7" w:rsidRPr="00382BBC" w:rsidRDefault="00003C57" w:rsidP="00581627">
      <w:pPr>
        <w:pStyle w:val="Nagwek2"/>
      </w:pPr>
      <w:r w:rsidRPr="00382BBC">
        <w:rPr>
          <w:w w:val="105"/>
        </w:rPr>
        <w:t>§</w:t>
      </w:r>
      <w:r w:rsidRPr="00382BBC">
        <w:rPr>
          <w:spacing w:val="-2"/>
          <w:w w:val="105"/>
        </w:rPr>
        <w:t xml:space="preserve"> </w:t>
      </w:r>
      <w:r w:rsidR="001F5F5A">
        <w:rPr>
          <w:spacing w:val="-5"/>
          <w:w w:val="105"/>
        </w:rPr>
        <w:t>4</w:t>
      </w:r>
    </w:p>
    <w:p w:rsidR="002C01F7" w:rsidRPr="00382BBC" w:rsidRDefault="00003C57" w:rsidP="00382BBC">
      <w:pPr>
        <w:pStyle w:val="Tekstpodstawowy"/>
        <w:spacing w:before="134" w:line="360" w:lineRule="auto"/>
        <w:ind w:right="112" w:hanging="3"/>
        <w:rPr>
          <w:rFonts w:asciiTheme="minorHAnsi" w:hAnsiTheme="minorHAnsi"/>
          <w:sz w:val="26"/>
          <w:szCs w:val="26"/>
        </w:rPr>
      </w:pPr>
      <w:r w:rsidRPr="00382BBC">
        <w:rPr>
          <w:rFonts w:asciiTheme="minorHAnsi" w:hAnsiTheme="minorHAnsi"/>
          <w:sz w:val="26"/>
          <w:szCs w:val="26"/>
        </w:rPr>
        <w:t>Dyrektor Centrum Rozwoju Edukacji Województwa Łódzkiego w Piotrkowie Trybunalskim</w:t>
      </w:r>
      <w:r w:rsidRPr="00382BBC">
        <w:rPr>
          <w:rFonts w:asciiTheme="minorHAnsi" w:hAnsiTheme="minorHAnsi"/>
          <w:spacing w:val="4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 xml:space="preserve">w wyjątkowych </w:t>
      </w:r>
      <w:r w:rsidR="001F5F5A">
        <w:rPr>
          <w:rFonts w:asciiTheme="minorHAnsi" w:hAnsiTheme="minorHAnsi"/>
          <w:sz w:val="26"/>
          <w:szCs w:val="26"/>
        </w:rPr>
        <w:t>i uzasadnionych sytuacjach może zwolnić z odpł</w:t>
      </w:r>
      <w:r w:rsidRPr="00382BBC">
        <w:rPr>
          <w:rFonts w:asciiTheme="minorHAnsi" w:hAnsiTheme="minorHAnsi"/>
          <w:sz w:val="26"/>
          <w:szCs w:val="26"/>
        </w:rPr>
        <w:t>atności częściowej lub całkowitej</w:t>
      </w:r>
      <w:r w:rsidRPr="00382BBC">
        <w:rPr>
          <w:rFonts w:asciiTheme="minorHAnsi" w:hAnsiTheme="minorHAnsi"/>
          <w:spacing w:val="3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za</w:t>
      </w:r>
      <w:r w:rsidRPr="00382BBC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organizację formy doskonalenia pracownika Centrum.</w:t>
      </w:r>
    </w:p>
    <w:p w:rsidR="002C01F7" w:rsidRPr="00382BBC" w:rsidRDefault="001F5F5A" w:rsidP="00581627">
      <w:pPr>
        <w:pStyle w:val="Nagwek2"/>
      </w:pPr>
      <w:r>
        <w:t>§ 5</w:t>
      </w:r>
    </w:p>
    <w:p w:rsidR="002C01F7" w:rsidRPr="00382BBC" w:rsidRDefault="00003C57" w:rsidP="00382BBC">
      <w:pPr>
        <w:pStyle w:val="Tekstpodstawowy"/>
        <w:spacing w:line="360" w:lineRule="auto"/>
        <w:rPr>
          <w:rFonts w:asciiTheme="minorHAnsi" w:hAnsiTheme="minorHAnsi"/>
          <w:sz w:val="26"/>
          <w:szCs w:val="26"/>
        </w:rPr>
      </w:pPr>
      <w:r w:rsidRPr="00382BBC">
        <w:rPr>
          <w:rFonts w:asciiTheme="minorHAnsi" w:hAnsiTheme="minorHAnsi"/>
          <w:sz w:val="26"/>
          <w:szCs w:val="26"/>
        </w:rPr>
        <w:t>Niniejsze</w:t>
      </w:r>
      <w:r w:rsidRPr="00382BBC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Zarządzenie</w:t>
      </w:r>
      <w:r w:rsidRPr="00382BBC">
        <w:rPr>
          <w:rFonts w:asciiTheme="minorHAnsi" w:hAnsiTheme="minorHAnsi"/>
          <w:spacing w:val="1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nie</w:t>
      </w:r>
      <w:r w:rsidRPr="00382BBC">
        <w:rPr>
          <w:rFonts w:asciiTheme="minorHAnsi" w:hAnsiTheme="minorHAnsi"/>
          <w:spacing w:val="-13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dotyczy</w:t>
      </w:r>
      <w:r w:rsidRPr="00382BBC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form</w:t>
      </w:r>
      <w:r w:rsidRPr="00382BBC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382BBC">
        <w:rPr>
          <w:rFonts w:asciiTheme="minorHAnsi" w:hAnsiTheme="minorHAnsi"/>
          <w:spacing w:val="-2"/>
          <w:sz w:val="26"/>
          <w:szCs w:val="26"/>
        </w:rPr>
        <w:t>grantowych.</w:t>
      </w:r>
    </w:p>
    <w:p w:rsidR="001F5F5A" w:rsidRDefault="001F5F5A">
      <w:pPr>
        <w:rPr>
          <w:rFonts w:asciiTheme="minorHAnsi" w:hAnsiTheme="minorHAnsi"/>
          <w:w w:val="105"/>
          <w:sz w:val="26"/>
          <w:szCs w:val="26"/>
        </w:rPr>
      </w:pPr>
      <w:r>
        <w:rPr>
          <w:rFonts w:asciiTheme="minorHAnsi" w:hAnsiTheme="minorHAnsi"/>
          <w:w w:val="105"/>
          <w:sz w:val="26"/>
          <w:szCs w:val="26"/>
        </w:rPr>
        <w:br w:type="page"/>
      </w:r>
    </w:p>
    <w:p w:rsidR="002C01F7" w:rsidRPr="00382BBC" w:rsidRDefault="00003C57" w:rsidP="00581627">
      <w:pPr>
        <w:pStyle w:val="Nagwek2"/>
      </w:pPr>
      <w:r w:rsidRPr="00382BBC">
        <w:rPr>
          <w:w w:val="105"/>
        </w:rPr>
        <w:lastRenderedPageBreak/>
        <w:t>§</w:t>
      </w:r>
      <w:r w:rsidRPr="00382BBC">
        <w:rPr>
          <w:spacing w:val="-11"/>
          <w:w w:val="105"/>
        </w:rPr>
        <w:t xml:space="preserve"> </w:t>
      </w:r>
      <w:r w:rsidR="001F5F5A">
        <w:rPr>
          <w:spacing w:val="-5"/>
          <w:w w:val="105"/>
        </w:rPr>
        <w:t>6</w:t>
      </w:r>
    </w:p>
    <w:p w:rsidR="002C01F7" w:rsidRPr="00382BBC" w:rsidRDefault="00003C57" w:rsidP="00382BBC">
      <w:pPr>
        <w:pStyle w:val="Tekstpodstawowy"/>
        <w:spacing w:before="120" w:line="360" w:lineRule="auto"/>
        <w:ind w:right="118" w:hanging="6"/>
        <w:rPr>
          <w:rFonts w:asciiTheme="minorHAnsi" w:hAnsiTheme="minorHAnsi"/>
          <w:sz w:val="26"/>
          <w:szCs w:val="26"/>
        </w:rPr>
      </w:pPr>
      <w:r w:rsidRPr="00382BBC">
        <w:rPr>
          <w:rFonts w:asciiTheme="minorHAnsi" w:hAnsiTheme="minorHAnsi"/>
          <w:sz w:val="26"/>
          <w:szCs w:val="26"/>
        </w:rPr>
        <w:t>Traci</w:t>
      </w:r>
      <w:r w:rsidRPr="00382BBC">
        <w:rPr>
          <w:rFonts w:asciiTheme="minorHAnsi" w:hAnsiTheme="minorHAnsi"/>
          <w:spacing w:val="4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moc</w:t>
      </w:r>
      <w:r w:rsidRPr="00382BBC">
        <w:rPr>
          <w:rFonts w:asciiTheme="minorHAnsi" w:hAnsiTheme="minorHAnsi"/>
          <w:spacing w:val="4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Zarządzenie</w:t>
      </w:r>
      <w:r w:rsidRPr="00382BBC">
        <w:rPr>
          <w:rFonts w:asciiTheme="minorHAnsi" w:hAnsiTheme="minorHAnsi"/>
          <w:spacing w:val="4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Dyrektora</w:t>
      </w:r>
      <w:r w:rsidRPr="00382BBC">
        <w:rPr>
          <w:rFonts w:asciiTheme="minorHAnsi" w:hAnsiTheme="minorHAnsi"/>
          <w:spacing w:val="4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Centrum</w:t>
      </w:r>
      <w:r w:rsidRPr="00382BBC">
        <w:rPr>
          <w:rFonts w:asciiTheme="minorHAnsi" w:hAnsiTheme="minorHAnsi"/>
          <w:spacing w:val="4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Rozwoju</w:t>
      </w:r>
      <w:r w:rsidRPr="00382BBC">
        <w:rPr>
          <w:rFonts w:asciiTheme="minorHAnsi" w:hAnsiTheme="minorHAnsi"/>
          <w:spacing w:val="4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Edukacji</w:t>
      </w:r>
      <w:r w:rsidRPr="00382BBC">
        <w:rPr>
          <w:rFonts w:asciiTheme="minorHAnsi" w:hAnsiTheme="minorHAnsi"/>
          <w:spacing w:val="74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Województwa</w:t>
      </w:r>
      <w:r w:rsidRPr="00382BBC">
        <w:rPr>
          <w:rFonts w:asciiTheme="minorHAnsi" w:hAnsiTheme="minorHAnsi"/>
          <w:spacing w:val="4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Łódzkiego</w:t>
      </w:r>
      <w:r w:rsidRPr="00382BBC">
        <w:rPr>
          <w:rFonts w:asciiTheme="minorHAnsi" w:hAnsiTheme="minorHAnsi"/>
          <w:spacing w:val="4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w Piotrkowie</w:t>
      </w:r>
      <w:r w:rsidRPr="00382BBC">
        <w:rPr>
          <w:rFonts w:asciiTheme="minorHAnsi" w:hAnsiTheme="minorHAnsi"/>
          <w:spacing w:val="33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Trybunalskim</w:t>
      </w:r>
      <w:r w:rsidRPr="00382BBC">
        <w:rPr>
          <w:rFonts w:asciiTheme="minorHAnsi" w:hAnsiTheme="minorHAnsi"/>
          <w:spacing w:val="38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z dnia 8.07.2022</w:t>
      </w:r>
      <w:r w:rsidRPr="00382BBC">
        <w:rPr>
          <w:rFonts w:asciiTheme="minorHAnsi" w:hAnsiTheme="minorHAnsi"/>
          <w:spacing w:val="25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r. w sprawie: określenia</w:t>
      </w:r>
      <w:r w:rsidRPr="00382BBC">
        <w:rPr>
          <w:rFonts w:asciiTheme="minorHAnsi" w:hAnsiTheme="minorHAnsi"/>
          <w:spacing w:val="24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odpłatności</w:t>
      </w:r>
      <w:r w:rsidRPr="00382BBC">
        <w:rPr>
          <w:rFonts w:asciiTheme="minorHAnsi" w:hAnsiTheme="minorHAnsi"/>
          <w:spacing w:val="28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za udział w</w:t>
      </w:r>
      <w:r w:rsidRPr="00382BBC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formach doskonalenia oraz ustalenia czasu trwania form doskonalenia.</w:t>
      </w:r>
    </w:p>
    <w:p w:rsidR="002C01F7" w:rsidRPr="00382BBC" w:rsidRDefault="00003C57" w:rsidP="00581627">
      <w:pPr>
        <w:pStyle w:val="Nagwek2"/>
      </w:pPr>
      <w:r w:rsidRPr="00382BBC">
        <w:t>§</w:t>
      </w:r>
      <w:r w:rsidRPr="00382BBC">
        <w:rPr>
          <w:spacing w:val="8"/>
        </w:rPr>
        <w:t xml:space="preserve"> </w:t>
      </w:r>
      <w:r w:rsidR="001F5F5A">
        <w:rPr>
          <w:spacing w:val="-5"/>
        </w:rPr>
        <w:t>7</w:t>
      </w:r>
    </w:p>
    <w:p w:rsidR="002C01F7" w:rsidRPr="00382BBC" w:rsidRDefault="00003C57" w:rsidP="00382BBC">
      <w:pPr>
        <w:pStyle w:val="Tekstpodstawowy"/>
        <w:spacing w:before="127" w:line="360" w:lineRule="auto"/>
        <w:ind w:right="130" w:hanging="10"/>
        <w:rPr>
          <w:rFonts w:asciiTheme="minorHAnsi" w:hAnsiTheme="minorHAnsi"/>
          <w:sz w:val="26"/>
          <w:szCs w:val="26"/>
        </w:rPr>
      </w:pPr>
      <w:r w:rsidRPr="00382BBC">
        <w:rPr>
          <w:rFonts w:asciiTheme="minorHAnsi" w:hAnsiTheme="minorHAnsi"/>
          <w:sz w:val="26"/>
          <w:szCs w:val="26"/>
        </w:rPr>
        <w:t>Zarządzenie</w:t>
      </w:r>
      <w:r w:rsidR="001F5F5A">
        <w:rPr>
          <w:rFonts w:asciiTheme="minorHAnsi" w:hAnsiTheme="minorHAnsi"/>
          <w:spacing w:val="69"/>
          <w:w w:val="15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wchodzi</w:t>
      </w:r>
      <w:r w:rsidR="001F5F5A">
        <w:rPr>
          <w:rFonts w:asciiTheme="minorHAnsi" w:hAnsiTheme="minorHAnsi"/>
          <w:spacing w:val="8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w</w:t>
      </w:r>
      <w:r w:rsidR="001F5F5A">
        <w:rPr>
          <w:rFonts w:asciiTheme="minorHAnsi" w:hAnsiTheme="minorHAnsi"/>
          <w:spacing w:val="8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życie</w:t>
      </w:r>
      <w:r w:rsidR="001F5F5A">
        <w:rPr>
          <w:rFonts w:asciiTheme="minorHAnsi" w:hAnsiTheme="minorHAnsi"/>
          <w:spacing w:val="8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z</w:t>
      </w:r>
      <w:r w:rsidR="001F5F5A">
        <w:rPr>
          <w:rFonts w:asciiTheme="minorHAnsi" w:hAnsiTheme="minorHAnsi"/>
          <w:spacing w:val="8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dniem</w:t>
      </w:r>
      <w:r w:rsidR="001F5F5A">
        <w:rPr>
          <w:rFonts w:asciiTheme="minorHAnsi" w:hAnsiTheme="minorHAnsi"/>
          <w:spacing w:val="8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podpisania</w:t>
      </w:r>
      <w:r w:rsidR="001F5F5A">
        <w:rPr>
          <w:rFonts w:asciiTheme="minorHAnsi" w:hAnsiTheme="minorHAnsi"/>
          <w:spacing w:val="8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z</w:t>
      </w:r>
      <w:r w:rsidR="001F5F5A">
        <w:rPr>
          <w:rFonts w:asciiTheme="minorHAnsi" w:hAnsiTheme="minorHAnsi"/>
          <w:spacing w:val="8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mocą</w:t>
      </w:r>
      <w:r w:rsidRPr="00382BBC">
        <w:rPr>
          <w:rFonts w:asciiTheme="minorHAnsi" w:hAnsiTheme="minorHAnsi"/>
          <w:spacing w:val="80"/>
          <w:sz w:val="26"/>
          <w:szCs w:val="26"/>
        </w:rPr>
        <w:t xml:space="preserve"> </w:t>
      </w:r>
      <w:r w:rsidRPr="00382BBC">
        <w:rPr>
          <w:rFonts w:asciiTheme="minorHAnsi" w:hAnsiTheme="minorHAnsi"/>
          <w:sz w:val="26"/>
          <w:szCs w:val="26"/>
        </w:rPr>
        <w:t>obowiązującą od 1 września 2023 roku.</w:t>
      </w:r>
      <w:bookmarkStart w:id="0" w:name="_GoBack"/>
      <w:bookmarkEnd w:id="0"/>
    </w:p>
    <w:sectPr w:rsidR="002C01F7" w:rsidRPr="00382BBC" w:rsidSect="00382BBC">
      <w:pgSz w:w="11910" w:h="16850"/>
      <w:pgMar w:top="1240" w:right="1200" w:bottom="993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9A7"/>
    <w:multiLevelType w:val="hybridMultilevel"/>
    <w:tmpl w:val="83E0C10A"/>
    <w:lvl w:ilvl="0" w:tplc="42E4B5AC">
      <w:start w:val="1"/>
      <w:numFmt w:val="decimal"/>
      <w:lvlText w:val="%1."/>
      <w:lvlJc w:val="left"/>
      <w:pPr>
        <w:ind w:left="848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24"/>
        <w:szCs w:val="24"/>
        <w:lang w:val="pl-PL" w:eastAsia="en-US" w:bidi="ar-SA"/>
      </w:rPr>
    </w:lvl>
    <w:lvl w:ilvl="1" w:tplc="0EBC9362">
      <w:start w:val="1"/>
      <w:numFmt w:val="decimal"/>
      <w:lvlText w:val="%2)"/>
      <w:lvlJc w:val="left"/>
      <w:pPr>
        <w:ind w:left="1574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4"/>
        <w:szCs w:val="24"/>
        <w:lang w:val="pl-PL" w:eastAsia="en-US" w:bidi="ar-SA"/>
      </w:rPr>
    </w:lvl>
    <w:lvl w:ilvl="2" w:tplc="83BE6F4E">
      <w:numFmt w:val="bullet"/>
      <w:lvlText w:val="•"/>
      <w:lvlJc w:val="left"/>
      <w:pPr>
        <w:ind w:left="2440" w:hanging="362"/>
      </w:pPr>
      <w:rPr>
        <w:rFonts w:hint="default"/>
        <w:lang w:val="pl-PL" w:eastAsia="en-US" w:bidi="ar-SA"/>
      </w:rPr>
    </w:lvl>
    <w:lvl w:ilvl="3" w:tplc="A6B611D2">
      <w:numFmt w:val="bullet"/>
      <w:lvlText w:val="•"/>
      <w:lvlJc w:val="left"/>
      <w:pPr>
        <w:ind w:left="3301" w:hanging="362"/>
      </w:pPr>
      <w:rPr>
        <w:rFonts w:hint="default"/>
        <w:lang w:val="pl-PL" w:eastAsia="en-US" w:bidi="ar-SA"/>
      </w:rPr>
    </w:lvl>
    <w:lvl w:ilvl="4" w:tplc="0BC4E320">
      <w:numFmt w:val="bullet"/>
      <w:lvlText w:val="•"/>
      <w:lvlJc w:val="left"/>
      <w:pPr>
        <w:ind w:left="4162" w:hanging="362"/>
      </w:pPr>
      <w:rPr>
        <w:rFonts w:hint="default"/>
        <w:lang w:val="pl-PL" w:eastAsia="en-US" w:bidi="ar-SA"/>
      </w:rPr>
    </w:lvl>
    <w:lvl w:ilvl="5" w:tplc="E06AFC0E">
      <w:numFmt w:val="bullet"/>
      <w:lvlText w:val="•"/>
      <w:lvlJc w:val="left"/>
      <w:pPr>
        <w:ind w:left="5023" w:hanging="362"/>
      </w:pPr>
      <w:rPr>
        <w:rFonts w:hint="default"/>
        <w:lang w:val="pl-PL" w:eastAsia="en-US" w:bidi="ar-SA"/>
      </w:rPr>
    </w:lvl>
    <w:lvl w:ilvl="6" w:tplc="6AC464F2">
      <w:numFmt w:val="bullet"/>
      <w:lvlText w:val="•"/>
      <w:lvlJc w:val="left"/>
      <w:pPr>
        <w:ind w:left="5884" w:hanging="362"/>
      </w:pPr>
      <w:rPr>
        <w:rFonts w:hint="default"/>
        <w:lang w:val="pl-PL" w:eastAsia="en-US" w:bidi="ar-SA"/>
      </w:rPr>
    </w:lvl>
    <w:lvl w:ilvl="7" w:tplc="F642D934">
      <w:numFmt w:val="bullet"/>
      <w:lvlText w:val="•"/>
      <w:lvlJc w:val="left"/>
      <w:pPr>
        <w:ind w:left="6745" w:hanging="362"/>
      </w:pPr>
      <w:rPr>
        <w:rFonts w:hint="default"/>
        <w:lang w:val="pl-PL" w:eastAsia="en-US" w:bidi="ar-SA"/>
      </w:rPr>
    </w:lvl>
    <w:lvl w:ilvl="8" w:tplc="1EF4DE74">
      <w:numFmt w:val="bullet"/>
      <w:lvlText w:val="•"/>
      <w:lvlJc w:val="left"/>
      <w:pPr>
        <w:ind w:left="7606" w:hanging="362"/>
      </w:pPr>
      <w:rPr>
        <w:rFonts w:hint="default"/>
        <w:lang w:val="pl-PL" w:eastAsia="en-US" w:bidi="ar-SA"/>
      </w:rPr>
    </w:lvl>
  </w:abstractNum>
  <w:abstractNum w:abstractNumId="1">
    <w:nsid w:val="3ABF00D1"/>
    <w:multiLevelType w:val="hybridMultilevel"/>
    <w:tmpl w:val="E5A21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64529"/>
    <w:multiLevelType w:val="hybridMultilevel"/>
    <w:tmpl w:val="DFFEA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1696F"/>
    <w:multiLevelType w:val="hybridMultilevel"/>
    <w:tmpl w:val="4B76556E"/>
    <w:lvl w:ilvl="0" w:tplc="EC46B8C2">
      <w:start w:val="1"/>
      <w:numFmt w:val="decimal"/>
      <w:lvlText w:val="%1."/>
      <w:lvlJc w:val="left"/>
      <w:pPr>
        <w:ind w:left="833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99668870">
      <w:numFmt w:val="bullet"/>
      <w:lvlText w:val="•"/>
      <w:lvlJc w:val="left"/>
      <w:pPr>
        <w:ind w:left="1688" w:hanging="363"/>
      </w:pPr>
      <w:rPr>
        <w:rFonts w:hint="default"/>
        <w:lang w:val="pl-PL" w:eastAsia="en-US" w:bidi="ar-SA"/>
      </w:rPr>
    </w:lvl>
    <w:lvl w:ilvl="2" w:tplc="B1EC4720">
      <w:numFmt w:val="bullet"/>
      <w:lvlText w:val="•"/>
      <w:lvlJc w:val="left"/>
      <w:pPr>
        <w:ind w:left="2537" w:hanging="363"/>
      </w:pPr>
      <w:rPr>
        <w:rFonts w:hint="default"/>
        <w:lang w:val="pl-PL" w:eastAsia="en-US" w:bidi="ar-SA"/>
      </w:rPr>
    </w:lvl>
    <w:lvl w:ilvl="3" w:tplc="FFB8FC78">
      <w:numFmt w:val="bullet"/>
      <w:lvlText w:val="•"/>
      <w:lvlJc w:val="left"/>
      <w:pPr>
        <w:ind w:left="3386" w:hanging="363"/>
      </w:pPr>
      <w:rPr>
        <w:rFonts w:hint="default"/>
        <w:lang w:val="pl-PL" w:eastAsia="en-US" w:bidi="ar-SA"/>
      </w:rPr>
    </w:lvl>
    <w:lvl w:ilvl="4" w:tplc="47087DC6">
      <w:numFmt w:val="bullet"/>
      <w:lvlText w:val="•"/>
      <w:lvlJc w:val="left"/>
      <w:pPr>
        <w:ind w:left="4235" w:hanging="363"/>
      </w:pPr>
      <w:rPr>
        <w:rFonts w:hint="default"/>
        <w:lang w:val="pl-PL" w:eastAsia="en-US" w:bidi="ar-SA"/>
      </w:rPr>
    </w:lvl>
    <w:lvl w:ilvl="5" w:tplc="A5B6A4D8">
      <w:numFmt w:val="bullet"/>
      <w:lvlText w:val="•"/>
      <w:lvlJc w:val="left"/>
      <w:pPr>
        <w:ind w:left="5084" w:hanging="363"/>
      </w:pPr>
      <w:rPr>
        <w:rFonts w:hint="default"/>
        <w:lang w:val="pl-PL" w:eastAsia="en-US" w:bidi="ar-SA"/>
      </w:rPr>
    </w:lvl>
    <w:lvl w:ilvl="6" w:tplc="90D0F918">
      <w:numFmt w:val="bullet"/>
      <w:lvlText w:val="•"/>
      <w:lvlJc w:val="left"/>
      <w:pPr>
        <w:ind w:left="5933" w:hanging="363"/>
      </w:pPr>
      <w:rPr>
        <w:rFonts w:hint="default"/>
        <w:lang w:val="pl-PL" w:eastAsia="en-US" w:bidi="ar-SA"/>
      </w:rPr>
    </w:lvl>
    <w:lvl w:ilvl="7" w:tplc="B12C5E6C">
      <w:numFmt w:val="bullet"/>
      <w:lvlText w:val="•"/>
      <w:lvlJc w:val="left"/>
      <w:pPr>
        <w:ind w:left="6782" w:hanging="363"/>
      </w:pPr>
      <w:rPr>
        <w:rFonts w:hint="default"/>
        <w:lang w:val="pl-PL" w:eastAsia="en-US" w:bidi="ar-SA"/>
      </w:rPr>
    </w:lvl>
    <w:lvl w:ilvl="8" w:tplc="AF2CD08C">
      <w:numFmt w:val="bullet"/>
      <w:lvlText w:val="•"/>
      <w:lvlJc w:val="left"/>
      <w:pPr>
        <w:ind w:left="7631" w:hanging="363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01F7"/>
    <w:rsid w:val="00003C57"/>
    <w:rsid w:val="001F5F5A"/>
    <w:rsid w:val="002C01F7"/>
    <w:rsid w:val="00382BBC"/>
    <w:rsid w:val="0058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1627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1627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13" w:right="143" w:hanging="1529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5"/>
      <w:ind w:left="846" w:hanging="363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9"/>
    <w:rsid w:val="00581627"/>
    <w:rPr>
      <w:rFonts w:eastAsiaTheme="majorEastAsia" w:cstheme="majorBidi"/>
      <w:b/>
      <w:bCs/>
      <w:color w:val="000000" w:themeColor="text1"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81627"/>
    <w:rPr>
      <w:rFonts w:eastAsiaTheme="majorEastAsia" w:cstheme="majorBidi"/>
      <w:b/>
      <w:bCs/>
      <w:color w:val="000000" w:themeColor="text1"/>
      <w:sz w:val="28"/>
      <w:szCs w:val="2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1627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1627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13" w:right="143" w:hanging="1529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5"/>
      <w:ind w:left="846" w:hanging="363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9"/>
    <w:rsid w:val="00581627"/>
    <w:rPr>
      <w:rFonts w:eastAsiaTheme="majorEastAsia" w:cstheme="majorBidi"/>
      <w:b/>
      <w:bCs/>
      <w:color w:val="000000" w:themeColor="text1"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81627"/>
    <w:rPr>
      <w:rFonts w:eastAsiaTheme="majorEastAsia" w:cstheme="majorBidi"/>
      <w:b/>
      <w:bCs/>
      <w:color w:val="000000" w:themeColor="text1"/>
      <w:sz w:val="28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user6</cp:lastModifiedBy>
  <cp:revision>4</cp:revision>
  <dcterms:created xsi:type="dcterms:W3CDTF">2023-11-07T13:32:00Z</dcterms:created>
  <dcterms:modified xsi:type="dcterms:W3CDTF">2023-11-15T10:40:00Z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RICOH MP C306Z</vt:lpwstr>
  </property>
  <property fmtid="{D5CDD505-2E9C-101B-9397-08002B2CF9AE}" pid="4" name="LastSaved">
    <vt:filetime>2023-11-07T00:00:00Z</vt:filetime>
  </property>
  <property fmtid="{D5CDD505-2E9C-101B-9397-08002B2CF9AE}" pid="5" name="Producer">
    <vt:lpwstr>RICOH MP C306Z</vt:lpwstr>
  </property>
</Properties>
</file>