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998B" w14:textId="1D81F0B9" w:rsidR="00EC4B51" w:rsidRPr="003A483E" w:rsidRDefault="00B30B22" w:rsidP="003A483E">
      <w:pPr>
        <w:pStyle w:val="Nagwek1"/>
      </w:pPr>
      <w:r w:rsidRPr="003A483E">
        <w:t>S</w:t>
      </w:r>
      <w:r w:rsidR="00503542" w:rsidRPr="003A483E">
        <w:t>tatut Biblioteki Pedagogicznej w</w:t>
      </w:r>
      <w:r w:rsidRPr="003A483E">
        <w:t xml:space="preserve"> Piotrkowie Trybunalskim</w:t>
      </w:r>
    </w:p>
    <w:p w14:paraId="4D913480" w14:textId="77777777" w:rsidR="00B7670A" w:rsidRPr="003A483E" w:rsidRDefault="007C7CFC" w:rsidP="003A483E">
      <w:pPr>
        <w:pStyle w:val="Nagwek2"/>
      </w:pPr>
      <w:r w:rsidRPr="003A483E">
        <w:t>§ 1</w:t>
      </w:r>
      <w:r w:rsidR="00BD272C" w:rsidRPr="003A483E">
        <w:t>.</w:t>
      </w:r>
    </w:p>
    <w:p w14:paraId="5697FC86" w14:textId="12243347" w:rsidR="007C7CFC" w:rsidRPr="003A483E" w:rsidRDefault="00B30B22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Biblioteka </w:t>
      </w:r>
      <w:r w:rsidR="00F07FF4" w:rsidRPr="003A483E">
        <w:rPr>
          <w:rFonts w:ascii="Calibri" w:hAnsi="Calibri" w:cs="Calibri"/>
          <w:sz w:val="26"/>
          <w:szCs w:val="26"/>
        </w:rPr>
        <w:t>Pedagogiczna w Piotrkowie Trybunalskim jest placówką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F07FF4" w:rsidRPr="003A483E">
        <w:rPr>
          <w:rFonts w:ascii="Calibri" w:hAnsi="Calibri" w:cs="Calibri"/>
          <w:sz w:val="26"/>
          <w:szCs w:val="26"/>
        </w:rPr>
        <w:t>publiczną, działającą na podstawie przepisów:</w:t>
      </w:r>
    </w:p>
    <w:p w14:paraId="1FBF7B58" w14:textId="11CFD967" w:rsidR="00F07FF4" w:rsidRPr="003A483E" w:rsidRDefault="00F07FF4" w:rsidP="003A483E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ustawy z dnia 7 września </w:t>
      </w:r>
      <w:r w:rsidR="00F913BE" w:rsidRPr="003A483E">
        <w:rPr>
          <w:rFonts w:ascii="Calibri" w:hAnsi="Calibri" w:cs="Calibri"/>
          <w:sz w:val="26"/>
          <w:szCs w:val="26"/>
        </w:rPr>
        <w:t xml:space="preserve">1991 r. o systemie oświaty (Dz.U. </w:t>
      </w:r>
      <w:r w:rsidRPr="003A483E">
        <w:rPr>
          <w:rFonts w:ascii="Calibri" w:hAnsi="Calibri" w:cs="Calibri"/>
          <w:sz w:val="26"/>
          <w:szCs w:val="26"/>
        </w:rPr>
        <w:t>z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961A07" w:rsidRPr="003A483E">
        <w:rPr>
          <w:rFonts w:ascii="Calibri" w:hAnsi="Calibri" w:cs="Calibri"/>
          <w:sz w:val="26"/>
          <w:szCs w:val="26"/>
        </w:rPr>
        <w:t xml:space="preserve">2024 r. </w:t>
      </w:r>
      <w:r w:rsidR="00F62D7E" w:rsidRPr="003A483E">
        <w:rPr>
          <w:rFonts w:ascii="Calibri" w:hAnsi="Calibri" w:cs="Calibri"/>
          <w:sz w:val="26"/>
          <w:szCs w:val="26"/>
        </w:rPr>
        <w:t>poz. 750 ze zm.</w:t>
      </w:r>
      <w:r w:rsidRPr="003A483E">
        <w:rPr>
          <w:rFonts w:ascii="Calibri" w:hAnsi="Calibri" w:cs="Calibri"/>
          <w:sz w:val="26"/>
          <w:szCs w:val="26"/>
        </w:rPr>
        <w:t>);</w:t>
      </w:r>
    </w:p>
    <w:p w14:paraId="0FEBB092" w14:textId="77777777" w:rsidR="00F07FF4" w:rsidRPr="003A483E" w:rsidRDefault="00F07FF4" w:rsidP="003A483E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ustawy z dnia 14 grudnia</w:t>
      </w:r>
      <w:r w:rsidR="00F913BE" w:rsidRPr="003A483E">
        <w:rPr>
          <w:rFonts w:ascii="Calibri" w:hAnsi="Calibri" w:cs="Calibri"/>
          <w:sz w:val="26"/>
          <w:szCs w:val="26"/>
        </w:rPr>
        <w:t xml:space="preserve"> 2016 r. - Prawo oświatowe (Dz.</w:t>
      </w:r>
      <w:r w:rsidRPr="003A483E">
        <w:rPr>
          <w:rFonts w:ascii="Calibri" w:hAnsi="Calibri" w:cs="Calibri"/>
          <w:sz w:val="26"/>
          <w:szCs w:val="26"/>
        </w:rPr>
        <w:t>U. z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961A07" w:rsidRPr="003A483E">
        <w:rPr>
          <w:rFonts w:ascii="Calibri" w:hAnsi="Calibri" w:cs="Calibri"/>
          <w:sz w:val="26"/>
          <w:szCs w:val="26"/>
        </w:rPr>
        <w:t xml:space="preserve">2024 r. </w:t>
      </w:r>
      <w:r w:rsidR="0029341F" w:rsidRPr="003A483E">
        <w:rPr>
          <w:rFonts w:ascii="Calibri" w:hAnsi="Calibri" w:cs="Calibri"/>
          <w:sz w:val="26"/>
          <w:szCs w:val="26"/>
        </w:rPr>
        <w:t>poz. 737 ze zm.)</w:t>
      </w:r>
      <w:r w:rsidRPr="003A483E">
        <w:rPr>
          <w:rFonts w:ascii="Calibri" w:hAnsi="Calibri" w:cs="Calibri"/>
          <w:sz w:val="26"/>
          <w:szCs w:val="26"/>
        </w:rPr>
        <w:t>;</w:t>
      </w:r>
    </w:p>
    <w:p w14:paraId="5FE17D18" w14:textId="77777777" w:rsidR="00F07FF4" w:rsidRPr="003A483E" w:rsidRDefault="00F07FF4" w:rsidP="003A483E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ustawy z dnia 27 czerwca 1997 r. o bibliote</w:t>
      </w:r>
      <w:r w:rsidR="00361AF3" w:rsidRPr="003A483E">
        <w:rPr>
          <w:rFonts w:ascii="Calibri" w:hAnsi="Calibri" w:cs="Calibri"/>
          <w:sz w:val="26"/>
          <w:szCs w:val="26"/>
        </w:rPr>
        <w:t>kach (</w:t>
      </w:r>
      <w:r w:rsidR="0099288D" w:rsidRPr="003A483E">
        <w:rPr>
          <w:rFonts w:ascii="Calibri" w:hAnsi="Calibri" w:cs="Calibri"/>
          <w:sz w:val="26"/>
          <w:szCs w:val="26"/>
        </w:rPr>
        <w:t>tekst jedn.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AD6061" w:rsidRPr="003A483E">
        <w:rPr>
          <w:rFonts w:ascii="Calibri" w:hAnsi="Calibri" w:cs="Calibri"/>
          <w:sz w:val="26"/>
          <w:szCs w:val="26"/>
        </w:rPr>
        <w:t>Dz.U. z 2022</w:t>
      </w:r>
      <w:r w:rsidR="006B2FD9" w:rsidRPr="003A483E">
        <w:rPr>
          <w:rFonts w:ascii="Calibri" w:hAnsi="Calibri" w:cs="Calibri"/>
          <w:sz w:val="26"/>
          <w:szCs w:val="26"/>
        </w:rPr>
        <w:t xml:space="preserve"> r.</w:t>
      </w:r>
      <w:r w:rsidR="00CB4C24" w:rsidRPr="003A483E">
        <w:rPr>
          <w:rFonts w:ascii="Calibri" w:hAnsi="Calibri" w:cs="Calibri"/>
          <w:sz w:val="26"/>
          <w:szCs w:val="26"/>
        </w:rPr>
        <w:t>, poz. 2393</w:t>
      </w:r>
      <w:r w:rsidRPr="003A483E">
        <w:rPr>
          <w:rFonts w:ascii="Calibri" w:hAnsi="Calibri" w:cs="Calibri"/>
          <w:sz w:val="26"/>
          <w:szCs w:val="26"/>
        </w:rPr>
        <w:t>);</w:t>
      </w:r>
    </w:p>
    <w:p w14:paraId="6888FA6D" w14:textId="6DD3F724" w:rsidR="00F07FF4" w:rsidRPr="003A483E" w:rsidRDefault="00097B73" w:rsidP="003A483E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rozporządzenia Ministra Edukacji Narodowej z dnia 28 lutego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2013 r. w sprawie szczegółowych zasad działania publicznyc</w:t>
      </w:r>
      <w:r w:rsidR="00F913BE" w:rsidRPr="003A483E">
        <w:rPr>
          <w:rFonts w:ascii="Calibri" w:hAnsi="Calibri" w:cs="Calibri"/>
          <w:sz w:val="26"/>
          <w:szCs w:val="26"/>
        </w:rPr>
        <w:t>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0A4B46" w:rsidRPr="003A483E">
        <w:rPr>
          <w:rFonts w:ascii="Calibri" w:hAnsi="Calibri" w:cs="Calibri"/>
          <w:sz w:val="26"/>
          <w:szCs w:val="26"/>
        </w:rPr>
        <w:t xml:space="preserve">bibliotek </w:t>
      </w:r>
      <w:r w:rsidR="00F913BE" w:rsidRPr="003A483E">
        <w:rPr>
          <w:rFonts w:ascii="Calibri" w:hAnsi="Calibri" w:cs="Calibri"/>
          <w:sz w:val="26"/>
          <w:szCs w:val="26"/>
        </w:rPr>
        <w:t>pedagogicznych (Dz.</w:t>
      </w:r>
      <w:r w:rsidR="002E5A32" w:rsidRPr="003A483E">
        <w:rPr>
          <w:rFonts w:ascii="Calibri" w:hAnsi="Calibri" w:cs="Calibri"/>
          <w:sz w:val="26"/>
          <w:szCs w:val="26"/>
        </w:rPr>
        <w:t>U. z 2024 r., poz.256, 2572 ze zm.</w:t>
      </w:r>
      <w:r w:rsidRPr="003A483E">
        <w:rPr>
          <w:rFonts w:ascii="Calibri" w:hAnsi="Calibri" w:cs="Calibri"/>
          <w:sz w:val="26"/>
          <w:szCs w:val="26"/>
        </w:rPr>
        <w:t>).</w:t>
      </w:r>
    </w:p>
    <w:p w14:paraId="69FC1956" w14:textId="77777777" w:rsidR="00B7670A" w:rsidRPr="003A483E" w:rsidRDefault="007C7CFC" w:rsidP="003A483E">
      <w:pPr>
        <w:pStyle w:val="Nagwek2"/>
      </w:pPr>
      <w:r w:rsidRPr="003A483E">
        <w:t>§ 2.</w:t>
      </w:r>
    </w:p>
    <w:p w14:paraId="0764EE1C" w14:textId="77777777" w:rsidR="00811488" w:rsidRPr="003A483E" w:rsidRDefault="00811488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Ilekroć w statucie jest mowa bez bliższego określenia o:</w:t>
      </w:r>
    </w:p>
    <w:p w14:paraId="460F50EF" w14:textId="77777777" w:rsidR="00811488" w:rsidRPr="003A483E" w:rsidRDefault="00354E77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Centrum – należy przez to rozumieć Centrum Rozwoju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Edukacji Województwa Łódzkiego w Piotrkowie Trybunalskim;</w:t>
      </w:r>
    </w:p>
    <w:p w14:paraId="54A0B378" w14:textId="77777777" w:rsidR="00354E77" w:rsidRPr="003A483E" w:rsidRDefault="00354E77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Bibliotece - należy przez to rozumieć Bibliotekę Pedagogiczną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AE7059" w:rsidRPr="003A483E">
        <w:rPr>
          <w:rFonts w:ascii="Calibri" w:hAnsi="Calibri" w:cs="Calibri"/>
          <w:sz w:val="26"/>
          <w:szCs w:val="26"/>
        </w:rPr>
        <w:t>w Piotrkowie Trybunalskim wraz z filiami;</w:t>
      </w:r>
    </w:p>
    <w:p w14:paraId="3411E9D9" w14:textId="77777777" w:rsidR="00354E77" w:rsidRPr="003A483E" w:rsidRDefault="00354E77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Radzie Pedagogicznej </w:t>
      </w:r>
      <w:r w:rsidR="007E3A68" w:rsidRPr="003A483E">
        <w:rPr>
          <w:rFonts w:ascii="Calibri" w:hAnsi="Calibri" w:cs="Calibri"/>
          <w:sz w:val="26"/>
          <w:szCs w:val="26"/>
        </w:rPr>
        <w:t xml:space="preserve">- </w:t>
      </w:r>
      <w:r w:rsidRPr="003A483E">
        <w:rPr>
          <w:rFonts w:ascii="Calibri" w:hAnsi="Calibri" w:cs="Calibri"/>
          <w:sz w:val="26"/>
          <w:szCs w:val="26"/>
        </w:rPr>
        <w:t>należy przez to rozumieć R</w:t>
      </w:r>
      <w:r w:rsidR="00097B73" w:rsidRPr="003A483E">
        <w:rPr>
          <w:rFonts w:ascii="Calibri" w:hAnsi="Calibri" w:cs="Calibri"/>
          <w:sz w:val="26"/>
          <w:szCs w:val="26"/>
        </w:rPr>
        <w:t>adę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097B73" w:rsidRPr="003A483E">
        <w:rPr>
          <w:rFonts w:ascii="Calibri" w:hAnsi="Calibri" w:cs="Calibri"/>
          <w:sz w:val="26"/>
          <w:szCs w:val="26"/>
        </w:rPr>
        <w:t>Pedagogiczną Biblioteki Pedagogicznej w Piotrkowie Trybunalskim;</w:t>
      </w:r>
    </w:p>
    <w:p w14:paraId="2E44E8D9" w14:textId="77777777" w:rsidR="00841E05" w:rsidRPr="003A483E" w:rsidRDefault="007E3A68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Radzie Pedagogicznej Centrum – należy przez to rozumieć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Radę Pedagogiczną Centrum Rozwoju Edukacji Województwa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Łódzkiego w Piotrkowie Trybunalskim;</w:t>
      </w:r>
    </w:p>
    <w:p w14:paraId="24A59D75" w14:textId="01BFD920" w:rsidR="003A483E" w:rsidRDefault="00354E77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Dyrektorze </w:t>
      </w:r>
      <w:r w:rsidR="00A635AC" w:rsidRPr="003A483E">
        <w:rPr>
          <w:rFonts w:ascii="Calibri" w:hAnsi="Calibri" w:cs="Calibri"/>
          <w:sz w:val="26"/>
          <w:szCs w:val="26"/>
        </w:rPr>
        <w:t xml:space="preserve">- </w:t>
      </w:r>
      <w:r w:rsidRPr="003A483E">
        <w:rPr>
          <w:rFonts w:ascii="Calibri" w:hAnsi="Calibri" w:cs="Calibri"/>
          <w:sz w:val="26"/>
          <w:szCs w:val="26"/>
        </w:rPr>
        <w:t>należy przez to rozumieć Dyrektora Centrum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Rozwoju Edukacji Województwa Łódzkiego w Piotrkowie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Trybunalskim;</w:t>
      </w:r>
    </w:p>
    <w:p w14:paraId="2D611DC5" w14:textId="39172B93" w:rsidR="00841E05" w:rsidRPr="003A483E" w:rsidRDefault="003A483E" w:rsidP="003A483E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0965611" w14:textId="48EF6EEF" w:rsidR="00097B73" w:rsidRPr="003A483E" w:rsidRDefault="00354E77" w:rsidP="003A483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Wicedyrektorze</w:t>
      </w:r>
      <w:r w:rsidR="00A635AC" w:rsidRPr="003A483E">
        <w:rPr>
          <w:rFonts w:ascii="Calibri" w:hAnsi="Calibri" w:cs="Calibri"/>
          <w:sz w:val="26"/>
          <w:szCs w:val="26"/>
        </w:rPr>
        <w:t xml:space="preserve"> -</w:t>
      </w:r>
      <w:r w:rsidRPr="003A483E">
        <w:rPr>
          <w:rFonts w:ascii="Calibri" w:hAnsi="Calibri" w:cs="Calibri"/>
          <w:sz w:val="26"/>
          <w:szCs w:val="26"/>
        </w:rPr>
        <w:t xml:space="preserve"> należy przez to rozumieć Wicedyrektora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4B1470" w:rsidRPr="003A483E">
        <w:rPr>
          <w:rFonts w:ascii="Calibri" w:hAnsi="Calibri" w:cs="Calibri"/>
          <w:sz w:val="26"/>
          <w:szCs w:val="26"/>
        </w:rPr>
        <w:t>Centrum Rozwoju Edukacji Województwa Łódzkiego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4B1470" w:rsidRPr="003A483E">
        <w:rPr>
          <w:rFonts w:ascii="Calibri" w:hAnsi="Calibri" w:cs="Calibri"/>
          <w:sz w:val="26"/>
          <w:szCs w:val="26"/>
        </w:rPr>
        <w:t>Piotrkowie Trybunalskim</w:t>
      </w:r>
      <w:r w:rsidR="00097B73" w:rsidRPr="003A483E">
        <w:rPr>
          <w:rFonts w:ascii="Calibri" w:hAnsi="Calibri" w:cs="Calibri"/>
          <w:sz w:val="26"/>
          <w:szCs w:val="26"/>
        </w:rPr>
        <w:t xml:space="preserve"> ds. Biblioteki Pedagogicznej</w:t>
      </w:r>
      <w:r w:rsidR="00DE27A5" w:rsidRPr="003A483E">
        <w:rPr>
          <w:rFonts w:ascii="Calibri" w:hAnsi="Calibri" w:cs="Calibri"/>
          <w:sz w:val="26"/>
          <w:szCs w:val="26"/>
        </w:rPr>
        <w:t xml:space="preserve"> </w:t>
      </w:r>
      <w:r w:rsidR="00503542" w:rsidRPr="003A483E">
        <w:rPr>
          <w:rFonts w:ascii="Calibri" w:hAnsi="Calibri" w:cs="Calibri"/>
          <w:sz w:val="26"/>
          <w:szCs w:val="26"/>
        </w:rPr>
        <w:t>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097B73" w:rsidRPr="003A483E">
        <w:rPr>
          <w:rFonts w:ascii="Calibri" w:hAnsi="Calibri" w:cs="Calibri"/>
          <w:sz w:val="26"/>
          <w:szCs w:val="26"/>
        </w:rPr>
        <w:t>Piotrkowie</w:t>
      </w:r>
      <w:r w:rsidR="00DA0AFE" w:rsidRPr="003A483E">
        <w:rPr>
          <w:rFonts w:ascii="Calibri" w:hAnsi="Calibri" w:cs="Calibri"/>
          <w:sz w:val="26"/>
          <w:szCs w:val="26"/>
        </w:rPr>
        <w:t xml:space="preserve"> Trybunalskim.</w:t>
      </w:r>
    </w:p>
    <w:p w14:paraId="2270855F" w14:textId="77777777" w:rsidR="00B7670A" w:rsidRPr="003A483E" w:rsidRDefault="00811488" w:rsidP="003A483E">
      <w:pPr>
        <w:pStyle w:val="Nagwek2"/>
      </w:pPr>
      <w:r w:rsidRPr="003A483E">
        <w:t>§ 3</w:t>
      </w:r>
      <w:r w:rsidR="00B7670A" w:rsidRPr="003A483E">
        <w:t>.</w:t>
      </w:r>
    </w:p>
    <w:p w14:paraId="51B95405" w14:textId="77777777" w:rsidR="004B1470" w:rsidRPr="003A483E" w:rsidRDefault="00097B73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</w:t>
      </w:r>
      <w:r w:rsidR="004B1470" w:rsidRPr="003A483E">
        <w:rPr>
          <w:rFonts w:ascii="Calibri" w:hAnsi="Calibri" w:cs="Calibri"/>
          <w:sz w:val="26"/>
          <w:szCs w:val="26"/>
        </w:rPr>
        <w:t xml:space="preserve"> jest wojewódzką samorządową jednostką organizacyjną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4B1470" w:rsidRPr="003A483E">
        <w:rPr>
          <w:rFonts w:ascii="Calibri" w:hAnsi="Calibri" w:cs="Calibri"/>
          <w:sz w:val="26"/>
          <w:szCs w:val="26"/>
        </w:rPr>
        <w:t>nieposiadającą osobowości prawnej.</w:t>
      </w:r>
    </w:p>
    <w:p w14:paraId="1E9CA8DC" w14:textId="59AC0412" w:rsidR="004B1470" w:rsidRPr="003A483E" w:rsidRDefault="00C84968" w:rsidP="003A483E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</w:t>
      </w:r>
      <w:r w:rsidR="00097B73" w:rsidRPr="003A483E">
        <w:rPr>
          <w:rFonts w:ascii="Calibri" w:hAnsi="Calibri" w:cs="Calibri"/>
          <w:sz w:val="26"/>
          <w:szCs w:val="26"/>
        </w:rPr>
        <w:t>rganem prowadzącym Bibliotekę</w:t>
      </w:r>
      <w:r w:rsidR="0091397C" w:rsidRPr="003A483E">
        <w:rPr>
          <w:rFonts w:ascii="Calibri" w:hAnsi="Calibri" w:cs="Calibri"/>
          <w:sz w:val="26"/>
          <w:szCs w:val="26"/>
        </w:rPr>
        <w:t xml:space="preserve"> jest województwo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936B21" w:rsidRPr="003A483E">
        <w:rPr>
          <w:rFonts w:ascii="Calibri" w:hAnsi="Calibri" w:cs="Calibri"/>
          <w:sz w:val="26"/>
          <w:szCs w:val="26"/>
        </w:rPr>
        <w:t>łódzkie</w:t>
      </w:r>
      <w:r w:rsidR="003F4034" w:rsidRPr="003A483E">
        <w:rPr>
          <w:rFonts w:ascii="Calibri" w:hAnsi="Calibri" w:cs="Calibri"/>
          <w:sz w:val="26"/>
          <w:szCs w:val="26"/>
        </w:rPr>
        <w:t xml:space="preserve"> </w:t>
      </w:r>
      <w:r w:rsidR="00936B21" w:rsidRPr="003A483E">
        <w:rPr>
          <w:rFonts w:ascii="Calibri" w:hAnsi="Calibri" w:cs="Calibri"/>
          <w:sz w:val="26"/>
          <w:szCs w:val="26"/>
        </w:rPr>
        <w:t>z siedzibą w Łodzi przy al. marsz. J. Piłsudskiego 8.</w:t>
      </w:r>
    </w:p>
    <w:p w14:paraId="7B06CA53" w14:textId="77777777" w:rsidR="004B1470" w:rsidRPr="003A483E" w:rsidRDefault="00C84968" w:rsidP="003A483E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</w:t>
      </w:r>
      <w:r w:rsidR="004B1470" w:rsidRPr="003A483E">
        <w:rPr>
          <w:rFonts w:ascii="Calibri" w:hAnsi="Calibri" w:cs="Calibri"/>
          <w:sz w:val="26"/>
          <w:szCs w:val="26"/>
        </w:rPr>
        <w:t>rganem pełniącym nadzór pedagogiczny jest Łódzki Kurator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91397C" w:rsidRPr="003A483E">
        <w:rPr>
          <w:rFonts w:ascii="Calibri" w:hAnsi="Calibri" w:cs="Calibri"/>
          <w:sz w:val="26"/>
          <w:szCs w:val="26"/>
        </w:rPr>
        <w:t>Oświaty.</w:t>
      </w:r>
    </w:p>
    <w:p w14:paraId="4E8CBA27" w14:textId="77777777" w:rsidR="004B1470" w:rsidRPr="003A483E" w:rsidRDefault="0091397C" w:rsidP="003A483E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S</w:t>
      </w:r>
      <w:r w:rsidR="00097B73" w:rsidRPr="003A483E">
        <w:rPr>
          <w:rFonts w:ascii="Calibri" w:hAnsi="Calibri" w:cs="Calibri"/>
          <w:sz w:val="26"/>
          <w:szCs w:val="26"/>
        </w:rPr>
        <w:t>iedzibą Biblioteki</w:t>
      </w:r>
      <w:r w:rsidR="00936B21" w:rsidRPr="003A483E">
        <w:rPr>
          <w:rFonts w:ascii="Calibri" w:hAnsi="Calibri" w:cs="Calibri"/>
          <w:sz w:val="26"/>
          <w:szCs w:val="26"/>
        </w:rPr>
        <w:t xml:space="preserve"> jest</w:t>
      </w:r>
      <w:r w:rsidRPr="003A483E">
        <w:rPr>
          <w:rFonts w:ascii="Calibri" w:hAnsi="Calibri" w:cs="Calibri"/>
          <w:sz w:val="26"/>
          <w:szCs w:val="26"/>
        </w:rPr>
        <w:t xml:space="preserve"> </w:t>
      </w:r>
      <w:r w:rsidR="004B1470" w:rsidRPr="003A483E">
        <w:rPr>
          <w:rFonts w:ascii="Calibri" w:hAnsi="Calibri" w:cs="Calibri"/>
          <w:sz w:val="26"/>
          <w:szCs w:val="26"/>
        </w:rPr>
        <w:t>Piotrków Trybunalski, ul. Wojska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Polskiego 2.</w:t>
      </w:r>
    </w:p>
    <w:p w14:paraId="07CE4882" w14:textId="77777777" w:rsidR="00313BC1" w:rsidRPr="003A483E" w:rsidRDefault="00097B73" w:rsidP="003A483E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</w:t>
      </w:r>
      <w:r w:rsidR="004B1470" w:rsidRPr="003A483E">
        <w:rPr>
          <w:rFonts w:ascii="Calibri" w:hAnsi="Calibri" w:cs="Calibri"/>
          <w:sz w:val="26"/>
          <w:szCs w:val="26"/>
        </w:rPr>
        <w:t xml:space="preserve"> działa na terenie województw</w:t>
      </w:r>
      <w:r w:rsidR="00DA0AFE" w:rsidRPr="003A483E">
        <w:rPr>
          <w:rFonts w:ascii="Calibri" w:hAnsi="Calibri" w:cs="Calibri"/>
          <w:sz w:val="26"/>
          <w:szCs w:val="26"/>
        </w:rPr>
        <w:t>a</w:t>
      </w:r>
      <w:r w:rsidR="004B1470" w:rsidRPr="003A483E">
        <w:rPr>
          <w:rFonts w:ascii="Calibri" w:hAnsi="Calibri" w:cs="Calibri"/>
          <w:sz w:val="26"/>
          <w:szCs w:val="26"/>
        </w:rPr>
        <w:t xml:space="preserve"> łódzkiego.</w:t>
      </w:r>
    </w:p>
    <w:p w14:paraId="0FC04AA4" w14:textId="247F9A12" w:rsidR="0091397C" w:rsidRPr="003A483E" w:rsidRDefault="0091397C" w:rsidP="003A483E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wchodzi w skład Centrum Rozwoju Edukacji Województwa Łódzkiego w Piotrkowie Trybunalskim dalej określanego jako Centrum.</w:t>
      </w:r>
    </w:p>
    <w:p w14:paraId="5EFC3DE2" w14:textId="77777777" w:rsidR="00B7670A" w:rsidRPr="003A483E" w:rsidRDefault="00130145" w:rsidP="003A483E">
      <w:pPr>
        <w:pStyle w:val="Nagwek2"/>
      </w:pPr>
      <w:r w:rsidRPr="003A483E">
        <w:t>§ 4.</w:t>
      </w:r>
    </w:p>
    <w:p w14:paraId="0DDEEBCF" w14:textId="77777777" w:rsidR="00130145" w:rsidRPr="003A483E" w:rsidRDefault="00130145" w:rsidP="003A483E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Organami Biblioteki są:</w:t>
      </w:r>
    </w:p>
    <w:p w14:paraId="3C091C79" w14:textId="4E4676CF" w:rsidR="00130145" w:rsidRPr="003A483E" w:rsidRDefault="00130145" w:rsidP="003A483E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Dyrektor Centrum Rozwoju Edukacji Województwa Łódzkiego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 Piotrkowie Trybunalskim;</w:t>
      </w:r>
    </w:p>
    <w:p w14:paraId="4496113E" w14:textId="77777777" w:rsidR="00130145" w:rsidRPr="003A483E" w:rsidRDefault="00130145" w:rsidP="003A483E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Rada Pedagogiczna.</w:t>
      </w:r>
    </w:p>
    <w:p w14:paraId="4C2055B5" w14:textId="77777777" w:rsidR="00CB6C78" w:rsidRPr="003A483E" w:rsidRDefault="004942F2" w:rsidP="003A483E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Organy Biblioteki wspó</w:t>
      </w:r>
      <w:r w:rsidR="00503542" w:rsidRPr="003A483E">
        <w:rPr>
          <w:rFonts w:ascii="Calibri" w:hAnsi="Calibri" w:cs="Calibri"/>
          <w:sz w:val="26"/>
          <w:szCs w:val="26"/>
        </w:rPr>
        <w:t>łpracują ze sobą w zakresie ich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kompetencji.</w:t>
      </w:r>
    </w:p>
    <w:p w14:paraId="0F84E6F6" w14:textId="77777777" w:rsidR="00841E05" w:rsidRPr="003A483E" w:rsidRDefault="00130145" w:rsidP="003A483E">
      <w:pPr>
        <w:pStyle w:val="Nagwek2"/>
      </w:pPr>
      <w:r w:rsidRPr="003A483E">
        <w:t>§ 5.</w:t>
      </w:r>
    </w:p>
    <w:p w14:paraId="789D158C" w14:textId="77777777" w:rsidR="00E941CA" w:rsidRPr="003A483E" w:rsidRDefault="005E1C56" w:rsidP="003A483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 Centrum tworzy się</w:t>
      </w:r>
      <w:r w:rsidR="003D77BD" w:rsidRPr="003A483E">
        <w:rPr>
          <w:rFonts w:ascii="Calibri" w:hAnsi="Calibri" w:cs="Calibri"/>
          <w:sz w:val="26"/>
          <w:szCs w:val="26"/>
        </w:rPr>
        <w:t xml:space="preserve"> stanowisko W</w:t>
      </w:r>
      <w:r w:rsidR="00C03C99" w:rsidRPr="003A483E">
        <w:rPr>
          <w:rFonts w:ascii="Calibri" w:hAnsi="Calibri" w:cs="Calibri"/>
          <w:sz w:val="26"/>
          <w:szCs w:val="26"/>
        </w:rPr>
        <w:t>icedyrektora Centrum ds.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C03C99" w:rsidRPr="003A483E">
        <w:rPr>
          <w:rFonts w:ascii="Calibri" w:hAnsi="Calibri" w:cs="Calibri"/>
          <w:sz w:val="26"/>
          <w:szCs w:val="26"/>
        </w:rPr>
        <w:t xml:space="preserve">Biblioteki </w:t>
      </w:r>
      <w:r w:rsidR="00E941CA" w:rsidRPr="003A483E">
        <w:rPr>
          <w:rFonts w:ascii="Calibri" w:hAnsi="Calibri" w:cs="Calibri"/>
          <w:sz w:val="26"/>
          <w:szCs w:val="26"/>
        </w:rPr>
        <w:t>Pedagogicznej odpowiedzialnego za nadzór pedagogiczny i funkcjonowanie Biblioteki.</w:t>
      </w:r>
    </w:p>
    <w:p w14:paraId="5A03F22D" w14:textId="5920D704" w:rsidR="003A483E" w:rsidRDefault="00E941CA" w:rsidP="003A483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Powierzenia stanowiska Wicedyrektora i odwołania z niego dokonuje Dyrektor Centrum po zasięgnięciu opinii organu prowadzącego i rady pedagogicznej Centrum.</w:t>
      </w:r>
    </w:p>
    <w:p w14:paraId="04129D15" w14:textId="73020CE6" w:rsidR="00EC28D5" w:rsidRPr="003A483E" w:rsidRDefault="003A483E" w:rsidP="003A483E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46E7C6A" w14:textId="77777777" w:rsidR="00EF464B" w:rsidRPr="003A483E" w:rsidRDefault="00EF464B" w:rsidP="003A483E">
      <w:pPr>
        <w:pStyle w:val="Nagwek2"/>
      </w:pPr>
      <w:r w:rsidRPr="003A483E">
        <w:lastRenderedPageBreak/>
        <w:t>§ 6.</w:t>
      </w:r>
    </w:p>
    <w:p w14:paraId="7DA7E710" w14:textId="77777777" w:rsidR="00F9787C" w:rsidRPr="003A483E" w:rsidRDefault="00D57DF5" w:rsidP="003A483E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Rada pedagogiczna jest organem kolegialnym.</w:t>
      </w:r>
    </w:p>
    <w:p w14:paraId="2D585AFB" w14:textId="77777777" w:rsidR="00D57DF5" w:rsidRPr="003A483E" w:rsidRDefault="00D57DF5" w:rsidP="003A483E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W skład rady pedagogicznej </w:t>
      </w:r>
      <w:r w:rsidR="00E941CA" w:rsidRPr="003A483E">
        <w:rPr>
          <w:rFonts w:ascii="Calibri" w:hAnsi="Calibri" w:cs="Calibri"/>
          <w:sz w:val="26"/>
          <w:szCs w:val="26"/>
        </w:rPr>
        <w:t>Biblioteki</w:t>
      </w:r>
      <w:r w:rsidR="0085674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wchodzą wszyscy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1A05E3" w:rsidRPr="003A483E">
        <w:rPr>
          <w:rFonts w:ascii="Calibri" w:hAnsi="Calibri" w:cs="Calibri"/>
          <w:sz w:val="26"/>
          <w:szCs w:val="26"/>
        </w:rPr>
        <w:t xml:space="preserve">nauczyciele </w:t>
      </w:r>
      <w:r w:rsidR="00EC28D5" w:rsidRPr="003A483E">
        <w:rPr>
          <w:rFonts w:ascii="Calibri" w:hAnsi="Calibri" w:cs="Calibri"/>
          <w:sz w:val="26"/>
          <w:szCs w:val="26"/>
        </w:rPr>
        <w:t>bibliotekarze.</w:t>
      </w:r>
    </w:p>
    <w:p w14:paraId="31A726ED" w14:textId="77777777" w:rsidR="00D57DF5" w:rsidRPr="003A483E" w:rsidRDefault="00D57DF5" w:rsidP="003A483E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Do kompetencji rady pedagogicznej należy w szczególności:</w:t>
      </w:r>
    </w:p>
    <w:p w14:paraId="748D2078" w14:textId="77777777" w:rsidR="00823428" w:rsidRPr="003A483E" w:rsidRDefault="00D57DF5" w:rsidP="003A483E">
      <w:pPr>
        <w:pStyle w:val="Akapitzlist"/>
        <w:numPr>
          <w:ilvl w:val="0"/>
          <w:numId w:val="1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uchwalanie Statutu Biblioteki oraz regulaminu rady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E941CA" w:rsidRPr="003A483E">
        <w:rPr>
          <w:rFonts w:ascii="Calibri" w:hAnsi="Calibri" w:cs="Calibri"/>
          <w:sz w:val="26"/>
          <w:szCs w:val="26"/>
        </w:rPr>
        <w:t>pedagogicznej</w:t>
      </w:r>
      <w:r w:rsidR="00B23F6D" w:rsidRPr="003A483E">
        <w:rPr>
          <w:rFonts w:ascii="Calibri" w:hAnsi="Calibri" w:cs="Calibri"/>
          <w:sz w:val="26"/>
          <w:szCs w:val="26"/>
        </w:rPr>
        <w:t>;</w:t>
      </w:r>
    </w:p>
    <w:p w14:paraId="65239BA5" w14:textId="77777777" w:rsidR="00D57DF5" w:rsidRPr="003A483E" w:rsidRDefault="00806AB7" w:rsidP="003A483E">
      <w:pPr>
        <w:pStyle w:val="Akapitzlist"/>
        <w:numPr>
          <w:ilvl w:val="0"/>
          <w:numId w:val="1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zatwierdzanie</w:t>
      </w:r>
      <w:r w:rsidR="00D57DF5" w:rsidRPr="003A483E">
        <w:rPr>
          <w:rFonts w:ascii="Calibri" w:hAnsi="Calibri" w:cs="Calibri"/>
          <w:sz w:val="26"/>
          <w:szCs w:val="26"/>
        </w:rPr>
        <w:t xml:space="preserve"> rocznych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D57DF5" w:rsidRPr="003A483E">
        <w:rPr>
          <w:rFonts w:ascii="Calibri" w:hAnsi="Calibri" w:cs="Calibri"/>
          <w:sz w:val="26"/>
          <w:szCs w:val="26"/>
        </w:rPr>
        <w:t>planów Biblioteki;</w:t>
      </w:r>
    </w:p>
    <w:p w14:paraId="2216F31E" w14:textId="77777777" w:rsidR="00D57DF5" w:rsidRPr="003A483E" w:rsidRDefault="00D57DF5" w:rsidP="003A483E">
      <w:pPr>
        <w:pStyle w:val="Akapitzlist"/>
        <w:numPr>
          <w:ilvl w:val="0"/>
          <w:numId w:val="1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podejmowanie uchwał w sprawie innowacji i eksperymentów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4B78E4" w:rsidRPr="003A483E">
        <w:rPr>
          <w:rFonts w:ascii="Calibri" w:hAnsi="Calibri" w:cs="Calibri"/>
          <w:sz w:val="26"/>
          <w:szCs w:val="26"/>
        </w:rPr>
        <w:t>pedagogicznych.</w:t>
      </w:r>
    </w:p>
    <w:p w14:paraId="65798822" w14:textId="77777777" w:rsidR="00D57DF5" w:rsidRPr="003A483E" w:rsidRDefault="00FF1039" w:rsidP="003A483E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Organizację działalności rady pedagogicznej określa szczegółowo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„</w:t>
      </w:r>
      <w:r w:rsidR="006C60FE" w:rsidRPr="003A483E">
        <w:rPr>
          <w:rFonts w:ascii="Calibri" w:hAnsi="Calibri" w:cs="Calibri"/>
          <w:sz w:val="26"/>
          <w:szCs w:val="26"/>
        </w:rPr>
        <w:t>R</w:t>
      </w:r>
      <w:r w:rsidRPr="003A483E">
        <w:rPr>
          <w:rFonts w:ascii="Calibri" w:hAnsi="Calibri" w:cs="Calibri"/>
          <w:sz w:val="26"/>
          <w:szCs w:val="26"/>
        </w:rPr>
        <w:t>egulamin</w:t>
      </w:r>
      <w:r w:rsidR="00AA6255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Rady Pedagogicznej”</w:t>
      </w:r>
      <w:r w:rsidR="00187D1E" w:rsidRPr="003A483E">
        <w:rPr>
          <w:rFonts w:ascii="Calibri" w:hAnsi="Calibri" w:cs="Calibri"/>
          <w:sz w:val="26"/>
          <w:szCs w:val="26"/>
        </w:rPr>
        <w:t>.</w:t>
      </w:r>
    </w:p>
    <w:p w14:paraId="02687013" w14:textId="77777777" w:rsidR="00D57DF5" w:rsidRPr="003A483E" w:rsidRDefault="00187D1E" w:rsidP="003A483E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Organy Biblioteki współpracują ze sobą w zakresie swoich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kompetencji.</w:t>
      </w:r>
    </w:p>
    <w:p w14:paraId="7BA035B5" w14:textId="51B16C67" w:rsidR="00B7670A" w:rsidRPr="003A483E" w:rsidRDefault="00E311D4" w:rsidP="003A483E">
      <w:pPr>
        <w:pStyle w:val="Nagwek2"/>
      </w:pPr>
      <w:r w:rsidRPr="003A483E">
        <w:t xml:space="preserve">§ </w:t>
      </w:r>
      <w:r w:rsidR="001F7BF8" w:rsidRPr="003A483E">
        <w:t>7</w:t>
      </w:r>
      <w:r w:rsidRPr="003A483E">
        <w:t>.</w:t>
      </w:r>
    </w:p>
    <w:p w14:paraId="4C39526C" w14:textId="77777777" w:rsidR="00313BC1" w:rsidRPr="003A483E" w:rsidRDefault="00313BC1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 skład Biblioteki wchodzą jednostki organizacyjne używające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następujących symboli:</w:t>
      </w:r>
    </w:p>
    <w:p w14:paraId="4E1BD8C4" w14:textId="77777777" w:rsidR="00313BC1" w:rsidRPr="003A483E" w:rsidRDefault="00313BC1" w:rsidP="003A483E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Biblioteka Pedagogiczna </w:t>
      </w:r>
      <w:r w:rsidR="00DE27A5" w:rsidRPr="003A483E">
        <w:rPr>
          <w:rFonts w:ascii="Calibri" w:hAnsi="Calibri" w:cs="Calibri"/>
          <w:sz w:val="26"/>
          <w:szCs w:val="26"/>
        </w:rPr>
        <w:t>w Piotrkowie Trybunalskim - BPP</w:t>
      </w:r>
      <w:r w:rsidRPr="003A483E">
        <w:rPr>
          <w:rFonts w:ascii="Calibri" w:hAnsi="Calibri" w:cs="Calibri"/>
          <w:sz w:val="26"/>
          <w:szCs w:val="26"/>
        </w:rPr>
        <w:t>;</w:t>
      </w:r>
    </w:p>
    <w:p w14:paraId="1D57C7BF" w14:textId="77777777" w:rsidR="00313BC1" w:rsidRPr="003A483E" w:rsidRDefault="00313BC1" w:rsidP="003A483E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Filia w Bełchatowie - BL;</w:t>
      </w:r>
    </w:p>
    <w:p w14:paraId="4B96BD7B" w14:textId="77777777" w:rsidR="00313BC1" w:rsidRPr="003A483E" w:rsidRDefault="00313BC1" w:rsidP="003A483E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Filia w Opocznie - OP;</w:t>
      </w:r>
    </w:p>
    <w:p w14:paraId="70F00261" w14:textId="77777777" w:rsidR="00313BC1" w:rsidRPr="003A483E" w:rsidRDefault="00313BC1" w:rsidP="003A483E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Filia w Radomsku - RD;</w:t>
      </w:r>
    </w:p>
    <w:p w14:paraId="42983641" w14:textId="77777777" w:rsidR="00BF4AF2" w:rsidRPr="003A483E" w:rsidRDefault="00313BC1" w:rsidP="003A483E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Filia w Tomaszowie Mazowieckim - TM.</w:t>
      </w:r>
    </w:p>
    <w:p w14:paraId="64662E8F" w14:textId="730909C8" w:rsidR="00B7670A" w:rsidRPr="003A483E" w:rsidRDefault="00EB5CD5" w:rsidP="003A483E">
      <w:pPr>
        <w:pStyle w:val="Nagwek2"/>
      </w:pPr>
      <w:r w:rsidRPr="003A483E">
        <w:t xml:space="preserve">§ </w:t>
      </w:r>
      <w:r w:rsidR="001F7BF8" w:rsidRPr="003A483E">
        <w:t>8</w:t>
      </w:r>
      <w:r w:rsidR="00965C0F" w:rsidRPr="003A483E">
        <w:t>.</w:t>
      </w:r>
    </w:p>
    <w:p w14:paraId="3F1500B6" w14:textId="77777777" w:rsidR="00965C0F" w:rsidRPr="003A483E" w:rsidRDefault="00965C0F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Filią kieruje kierownik filii, zgodnie z zakresem powierzonych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obowiązków.</w:t>
      </w:r>
    </w:p>
    <w:p w14:paraId="23C91B03" w14:textId="77777777" w:rsidR="003B0E09" w:rsidRPr="003A483E" w:rsidRDefault="00965C0F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Filie tworzy, likwiduje i przekształca organ prowadzący na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wniosek Dyrektora</w:t>
      </w:r>
      <w:r w:rsidR="00AA6255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Centrum, po zasięgnięciu opinii kuratora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oświat</w:t>
      </w:r>
      <w:r w:rsidR="001613D7" w:rsidRPr="003A483E">
        <w:rPr>
          <w:rFonts w:ascii="Calibri" w:hAnsi="Calibri" w:cs="Calibri"/>
          <w:sz w:val="26"/>
          <w:szCs w:val="26"/>
        </w:rPr>
        <w:t>y, w ramach posiadanych środków.</w:t>
      </w:r>
    </w:p>
    <w:p w14:paraId="751E1435" w14:textId="0F5C7393" w:rsidR="00095A82" w:rsidRDefault="003B0E09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Stanowiska kierowników filii mogą być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utworzone bądź zlikwidowane za zgodą organu prowadzącego.</w:t>
      </w:r>
    </w:p>
    <w:p w14:paraId="0F60CB1B" w14:textId="0F405857" w:rsidR="003B0E09" w:rsidRPr="00095A82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1DFA3875" w14:textId="093582F6" w:rsidR="00A25B6F" w:rsidRPr="003A483E" w:rsidRDefault="00A25B6F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Powierzenia i odwołania z tych stanowisk dokonuje Dyrektor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Centrum, po zasięgnięciu opinii rady pedagogicznej</w:t>
      </w:r>
      <w:r w:rsidR="00FD25D1" w:rsidRPr="003A483E">
        <w:rPr>
          <w:rFonts w:ascii="Calibri" w:hAnsi="Calibri" w:cs="Calibri"/>
          <w:sz w:val="26"/>
          <w:szCs w:val="26"/>
        </w:rPr>
        <w:t xml:space="preserve"> Centrum</w:t>
      </w:r>
      <w:r w:rsidRPr="003A483E">
        <w:rPr>
          <w:rFonts w:ascii="Calibri" w:hAnsi="Calibri" w:cs="Calibri"/>
          <w:sz w:val="26"/>
          <w:szCs w:val="26"/>
        </w:rPr>
        <w:t xml:space="preserve"> i organu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prowadzącego.</w:t>
      </w:r>
    </w:p>
    <w:p w14:paraId="23549614" w14:textId="3289B502" w:rsidR="00FE0FFC" w:rsidRPr="003A483E" w:rsidRDefault="00FE0FFC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Nauczyciele Biblioteki w Piot</w:t>
      </w:r>
      <w:r w:rsidR="00325D89" w:rsidRPr="003A483E">
        <w:rPr>
          <w:rFonts w:ascii="Calibri" w:hAnsi="Calibri" w:cs="Calibri"/>
          <w:sz w:val="26"/>
          <w:szCs w:val="26"/>
        </w:rPr>
        <w:t>rkowie Trybunalskim zatrudnieni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na stanowiskach bibliotekarzy realizują zadania statutowe</w:t>
      </w:r>
      <w:r w:rsidR="00565075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Biblioteki przydzielone zespołom do których zostali powołani.</w:t>
      </w:r>
    </w:p>
    <w:p w14:paraId="7F0E523B" w14:textId="77777777" w:rsidR="00FE0FFC" w:rsidRPr="003A483E" w:rsidRDefault="00FE0FFC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Liderzy zespołów kierują ich pracą, realizują osobiście zadania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własnych komórek oraz wspomagają Dyrektora w sprawowaniu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bezpośredniego nadzoru pedagogicznego wobec nauczycieli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zatrudnionych na stanowiskach bibliotekarzy.</w:t>
      </w:r>
    </w:p>
    <w:p w14:paraId="6375A0E3" w14:textId="77777777" w:rsidR="00D745F5" w:rsidRPr="003A483E" w:rsidRDefault="00D745F5" w:rsidP="003A483E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Nauczyciele bibliotekarze Biblioteki Pedagogicznej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Piotrkowie Trybunalskim pracują w zespołach realizują zadania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przypisane tym zespołom.</w:t>
      </w:r>
    </w:p>
    <w:p w14:paraId="32A9FD42" w14:textId="253A0271" w:rsidR="00B7670A" w:rsidRPr="00095A82" w:rsidRDefault="00EB5CD5" w:rsidP="00095A82">
      <w:pPr>
        <w:pStyle w:val="Nagwek2"/>
      </w:pPr>
      <w:r w:rsidRPr="00095A82">
        <w:t xml:space="preserve">§ </w:t>
      </w:r>
      <w:r w:rsidR="001F7BF8" w:rsidRPr="00095A82">
        <w:t>9</w:t>
      </w:r>
      <w:r w:rsidR="00965C0F" w:rsidRPr="00095A82">
        <w:t>.</w:t>
      </w:r>
    </w:p>
    <w:p w14:paraId="586503A5" w14:textId="67F1D86E" w:rsidR="00BF4AF2" w:rsidRPr="003A483E" w:rsidRDefault="00965C0F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Pedagogiczna w Piotrkowie Trybunalskim i jej filie są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dostępne dla użytkowników w dn</w:t>
      </w:r>
      <w:r w:rsidR="001B7742" w:rsidRPr="003A483E">
        <w:rPr>
          <w:rFonts w:ascii="Calibri" w:hAnsi="Calibri" w:cs="Calibri"/>
          <w:sz w:val="26"/>
          <w:szCs w:val="26"/>
        </w:rPr>
        <w:t>iach i godzinach określonych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1B7742" w:rsidRPr="003A483E">
        <w:rPr>
          <w:rFonts w:ascii="Calibri" w:hAnsi="Calibri" w:cs="Calibri"/>
          <w:sz w:val="26"/>
          <w:szCs w:val="26"/>
        </w:rPr>
        <w:t>„</w:t>
      </w:r>
      <w:r w:rsidRPr="003A483E">
        <w:rPr>
          <w:rFonts w:ascii="Calibri" w:hAnsi="Calibri" w:cs="Calibri"/>
          <w:sz w:val="26"/>
          <w:szCs w:val="26"/>
        </w:rPr>
        <w:t>Regulaminie udostępniania zbiorów i informacji Biblioteki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Pedagogicznej w Piotrkowie Trybunalskim oraz jej filii w Bełchatowie,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Opocznie, Radomsku i Tomaszowie Mazowieckim".</w:t>
      </w:r>
    </w:p>
    <w:p w14:paraId="3649C049" w14:textId="77777777" w:rsidR="00C7311E" w:rsidRPr="003A483E" w:rsidRDefault="00965C0F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działa w ciągu całego roku jako placówk</w:t>
      </w:r>
      <w:r w:rsidR="001B7742" w:rsidRPr="003A483E">
        <w:rPr>
          <w:rFonts w:ascii="Calibri" w:hAnsi="Calibri" w:cs="Calibri"/>
          <w:sz w:val="26"/>
          <w:szCs w:val="26"/>
        </w:rPr>
        <w:t>a, w której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1B7742" w:rsidRPr="003A483E">
        <w:rPr>
          <w:rFonts w:ascii="Calibri" w:hAnsi="Calibri" w:cs="Calibri"/>
          <w:sz w:val="26"/>
          <w:szCs w:val="26"/>
        </w:rPr>
        <w:t>ni</w:t>
      </w:r>
      <w:r w:rsidR="00644B30" w:rsidRPr="003A483E">
        <w:rPr>
          <w:rFonts w:ascii="Calibri" w:hAnsi="Calibri" w:cs="Calibri"/>
          <w:sz w:val="26"/>
          <w:szCs w:val="26"/>
        </w:rPr>
        <w:t>e są przewidziane</w:t>
      </w:r>
      <w:r w:rsidR="00503542" w:rsidRPr="003A483E">
        <w:rPr>
          <w:rFonts w:ascii="Calibri" w:hAnsi="Calibri" w:cs="Calibri"/>
          <w:sz w:val="26"/>
          <w:szCs w:val="26"/>
        </w:rPr>
        <w:t xml:space="preserve"> </w:t>
      </w:r>
      <w:r w:rsidR="00644B30" w:rsidRPr="003A483E">
        <w:rPr>
          <w:rFonts w:ascii="Calibri" w:hAnsi="Calibri" w:cs="Calibri"/>
          <w:sz w:val="26"/>
          <w:szCs w:val="26"/>
        </w:rPr>
        <w:t>ferie szkolne.</w:t>
      </w:r>
    </w:p>
    <w:p w14:paraId="46628736" w14:textId="77777777" w:rsidR="00C7311E" w:rsidRPr="003A483E" w:rsidRDefault="00ED665E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</w:t>
      </w:r>
      <w:r w:rsidR="001B7742" w:rsidRPr="003A483E">
        <w:rPr>
          <w:rFonts w:ascii="Calibri" w:hAnsi="Calibri" w:cs="Calibri"/>
          <w:sz w:val="26"/>
          <w:szCs w:val="26"/>
        </w:rPr>
        <w:t xml:space="preserve"> i jej filie mogą być</w:t>
      </w:r>
      <w:r w:rsidR="00C7311E" w:rsidRPr="003A483E">
        <w:rPr>
          <w:rFonts w:ascii="Calibri" w:hAnsi="Calibri" w:cs="Calibri"/>
          <w:sz w:val="26"/>
          <w:szCs w:val="26"/>
        </w:rPr>
        <w:t xml:space="preserve"> zamknięte dla użytkowników na czas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C7311E" w:rsidRPr="003A483E">
        <w:rPr>
          <w:rFonts w:ascii="Calibri" w:hAnsi="Calibri" w:cs="Calibri"/>
          <w:sz w:val="26"/>
          <w:szCs w:val="26"/>
        </w:rPr>
        <w:t>organizacji plenarnych posiedzeń Rady Pedagogicznej.</w:t>
      </w:r>
    </w:p>
    <w:p w14:paraId="4CEA0286" w14:textId="77777777" w:rsidR="00C7311E" w:rsidRPr="003A483E" w:rsidRDefault="00C7311E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Inne zmiany dotyczące zamknięcia placówek BPP dla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użytkowników na okres całego dnia pracy lub dłużej, wynikające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 ważnych przyczyn obiektywnych, sytuacji losowych czy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przepisów bhp, mogą być dokonywane tylko za zgodą organu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prowadzącego.</w:t>
      </w:r>
    </w:p>
    <w:p w14:paraId="691BC079" w14:textId="77777777" w:rsidR="00095A82" w:rsidRDefault="00C7311E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Decyzje w sprawie skrócenia czasu dostępności w danym dniu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BC177E" w:rsidRPr="003A483E">
        <w:rPr>
          <w:rFonts w:ascii="Calibri" w:hAnsi="Calibri" w:cs="Calibri"/>
          <w:sz w:val="26"/>
          <w:szCs w:val="26"/>
        </w:rPr>
        <w:t>Biblioteki</w:t>
      </w:r>
      <w:r w:rsidRPr="003A483E">
        <w:rPr>
          <w:rFonts w:ascii="Calibri" w:hAnsi="Calibri" w:cs="Calibri"/>
          <w:sz w:val="26"/>
          <w:szCs w:val="26"/>
        </w:rPr>
        <w:t xml:space="preserve"> i jej filii dla użytkowników, wynikające z ważnych przyczyn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obie</w:t>
      </w:r>
      <w:r w:rsidR="007D6322" w:rsidRPr="003A483E">
        <w:rPr>
          <w:rFonts w:ascii="Calibri" w:hAnsi="Calibri" w:cs="Calibri"/>
          <w:sz w:val="26"/>
          <w:szCs w:val="26"/>
        </w:rPr>
        <w:t>ktywnych,</w:t>
      </w:r>
    </w:p>
    <w:p w14:paraId="533B0724" w14:textId="77777777" w:rsidR="00095A82" w:rsidRDefault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486FBBB3" w14:textId="68B3C28A" w:rsidR="00F24396" w:rsidRPr="00095A82" w:rsidRDefault="007D6322" w:rsidP="00095A82">
      <w:pPr>
        <w:spacing w:line="360" w:lineRule="auto"/>
        <w:rPr>
          <w:rFonts w:ascii="Calibri" w:hAnsi="Calibri" w:cs="Calibri"/>
          <w:sz w:val="26"/>
          <w:szCs w:val="26"/>
        </w:rPr>
      </w:pPr>
      <w:r w:rsidRPr="00095A82">
        <w:rPr>
          <w:rFonts w:ascii="Calibri" w:hAnsi="Calibri" w:cs="Calibri"/>
          <w:sz w:val="26"/>
          <w:szCs w:val="26"/>
        </w:rPr>
        <w:lastRenderedPageBreak/>
        <w:t xml:space="preserve"> podejmuje Dyrektor Centrum </w:t>
      </w:r>
      <w:r w:rsidR="00C7311E" w:rsidRPr="00095A82">
        <w:rPr>
          <w:rFonts w:ascii="Calibri" w:hAnsi="Calibri" w:cs="Calibri"/>
          <w:sz w:val="26"/>
          <w:szCs w:val="26"/>
        </w:rPr>
        <w:t>powiadamiając o</w:t>
      </w:r>
      <w:r w:rsidR="00DB3901" w:rsidRPr="00095A82">
        <w:rPr>
          <w:rFonts w:ascii="Calibri" w:hAnsi="Calibri" w:cs="Calibri"/>
          <w:sz w:val="26"/>
          <w:szCs w:val="26"/>
        </w:rPr>
        <w:t xml:space="preserve"> </w:t>
      </w:r>
      <w:r w:rsidR="00C7311E" w:rsidRPr="00095A82">
        <w:rPr>
          <w:rFonts w:ascii="Calibri" w:hAnsi="Calibri" w:cs="Calibri"/>
          <w:sz w:val="26"/>
          <w:szCs w:val="26"/>
        </w:rPr>
        <w:t>tym organ prowadzący.</w:t>
      </w:r>
    </w:p>
    <w:p w14:paraId="0180A6E3" w14:textId="77777777" w:rsidR="00313BC1" w:rsidRPr="003A483E" w:rsidRDefault="00F24396" w:rsidP="003A483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Szc</w:t>
      </w:r>
      <w:r w:rsidR="00873F86" w:rsidRPr="003A483E">
        <w:rPr>
          <w:rFonts w:ascii="Calibri" w:hAnsi="Calibri" w:cs="Calibri"/>
          <w:sz w:val="26"/>
          <w:szCs w:val="26"/>
        </w:rPr>
        <w:t>zegółową organizację działania B</w:t>
      </w:r>
      <w:r w:rsidRPr="003A483E">
        <w:rPr>
          <w:rFonts w:ascii="Calibri" w:hAnsi="Calibri" w:cs="Calibri"/>
          <w:sz w:val="26"/>
          <w:szCs w:val="26"/>
        </w:rPr>
        <w:t>iblioteki w danym roku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szkolnym określa</w:t>
      </w:r>
      <w:r w:rsidR="0086055E" w:rsidRPr="003A483E">
        <w:rPr>
          <w:rFonts w:ascii="Calibri" w:hAnsi="Calibri" w:cs="Calibri"/>
          <w:sz w:val="26"/>
          <w:szCs w:val="26"/>
        </w:rPr>
        <w:t xml:space="preserve"> arkusz organizacyjny Centrum</w:t>
      </w:r>
      <w:r w:rsidRPr="003A483E">
        <w:rPr>
          <w:rFonts w:ascii="Calibri" w:hAnsi="Calibri" w:cs="Calibri"/>
          <w:sz w:val="26"/>
          <w:szCs w:val="26"/>
        </w:rPr>
        <w:t>, opracowany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 xml:space="preserve">przez Dyrektora Centrum zaopiniowany przez </w:t>
      </w:r>
      <w:r w:rsidR="00BC177E" w:rsidRPr="003A483E">
        <w:rPr>
          <w:rFonts w:ascii="Calibri" w:hAnsi="Calibri" w:cs="Calibri"/>
          <w:sz w:val="26"/>
          <w:szCs w:val="26"/>
        </w:rPr>
        <w:t xml:space="preserve">Łódzkiego </w:t>
      </w:r>
      <w:r w:rsidRPr="003A483E">
        <w:rPr>
          <w:rFonts w:ascii="Calibri" w:hAnsi="Calibri" w:cs="Calibri"/>
          <w:sz w:val="26"/>
          <w:szCs w:val="26"/>
        </w:rPr>
        <w:t>Kuratora Oświaty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i zatwierdzony p</w:t>
      </w:r>
      <w:r w:rsidR="00873F86" w:rsidRPr="003A483E">
        <w:rPr>
          <w:rFonts w:ascii="Calibri" w:hAnsi="Calibri" w:cs="Calibri"/>
          <w:sz w:val="26"/>
          <w:szCs w:val="26"/>
        </w:rPr>
        <w:t>rzez organ prowadzący.</w:t>
      </w:r>
    </w:p>
    <w:p w14:paraId="3F8EF24F" w14:textId="6A71909F" w:rsidR="00B7670A" w:rsidRPr="00095A82" w:rsidRDefault="004B1470" w:rsidP="00095A82">
      <w:pPr>
        <w:pStyle w:val="Nagwek2"/>
      </w:pPr>
      <w:r w:rsidRPr="00095A82">
        <w:t xml:space="preserve">§ </w:t>
      </w:r>
      <w:r w:rsidR="00793F53" w:rsidRPr="00095A82">
        <w:t>1</w:t>
      </w:r>
      <w:r w:rsidR="001F7BF8" w:rsidRPr="00095A82">
        <w:t>0</w:t>
      </w:r>
      <w:r w:rsidRPr="00095A82">
        <w:t>.</w:t>
      </w:r>
    </w:p>
    <w:p w14:paraId="69F2A21B" w14:textId="77777777" w:rsidR="003972DC" w:rsidRPr="003A483E" w:rsidRDefault="0073732F" w:rsidP="003A483E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służy w szczególności wspieraniu procesu kształcenia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doskonalenia nauczycieli a także wspieraniu działalności szkół, w tym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bibliotek szkolnych, innych placówek oświatowych, zakładów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kształcenia nauczycieli i placówek doskonalenia nauczycieli.</w:t>
      </w:r>
    </w:p>
    <w:p w14:paraId="1C41D036" w14:textId="77777777" w:rsidR="00825A36" w:rsidRPr="003A483E" w:rsidRDefault="0073732F" w:rsidP="003A483E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Do zadań Biblioteki należy</w:t>
      </w:r>
      <w:r w:rsidR="007C7CFC" w:rsidRPr="003A483E">
        <w:rPr>
          <w:rFonts w:ascii="Calibri" w:hAnsi="Calibri" w:cs="Calibri"/>
          <w:sz w:val="26"/>
          <w:szCs w:val="26"/>
        </w:rPr>
        <w:t>:</w:t>
      </w:r>
    </w:p>
    <w:p w14:paraId="23DD5866" w14:textId="5D255438" w:rsidR="00AB298A" w:rsidRPr="003A483E" w:rsidRDefault="00AB298A" w:rsidP="003A483E">
      <w:pPr>
        <w:pStyle w:val="Akapitzlist"/>
        <w:numPr>
          <w:ilvl w:val="0"/>
          <w:numId w:val="17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gromadzenie, opracowywanie, ochrona, przechowywanie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udostępnianie użytkownikom materiałów bibliotecznych,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tym dokumentów piśmienniczych, zapisów obrazu i dźwięku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oraz zbioró</w:t>
      </w:r>
      <w:r w:rsidR="00FD7BF2" w:rsidRPr="003A483E">
        <w:rPr>
          <w:rFonts w:ascii="Calibri" w:hAnsi="Calibri" w:cs="Calibri"/>
          <w:sz w:val="26"/>
          <w:szCs w:val="26"/>
        </w:rPr>
        <w:t>w multimedialnych;</w:t>
      </w:r>
      <w:r w:rsidR="00510DE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 xml:space="preserve">organizowanie </w:t>
      </w:r>
      <w:r w:rsidR="001C35E7" w:rsidRPr="003A483E">
        <w:rPr>
          <w:rFonts w:ascii="Calibri" w:hAnsi="Calibri" w:cs="Calibri"/>
          <w:sz w:val="26"/>
          <w:szCs w:val="26"/>
        </w:rPr>
        <w:t>i prowadzenie wspom</w:t>
      </w:r>
      <w:r w:rsidRPr="003A483E">
        <w:rPr>
          <w:rFonts w:ascii="Calibri" w:hAnsi="Calibri" w:cs="Calibri"/>
          <w:sz w:val="26"/>
          <w:szCs w:val="26"/>
        </w:rPr>
        <w:t>agania</w:t>
      </w:r>
      <w:r w:rsidR="001C35E7" w:rsidRPr="003A483E">
        <w:rPr>
          <w:rFonts w:ascii="Calibri" w:hAnsi="Calibri" w:cs="Calibri"/>
          <w:sz w:val="26"/>
          <w:szCs w:val="26"/>
        </w:rPr>
        <w:t>:</w:t>
      </w:r>
    </w:p>
    <w:p w14:paraId="7D94FE0B" w14:textId="7C1CC986" w:rsidR="001C35E7" w:rsidRPr="003A483E" w:rsidRDefault="001C35E7" w:rsidP="003A483E">
      <w:pPr>
        <w:pStyle w:val="Akapitzlist"/>
        <w:numPr>
          <w:ilvl w:val="0"/>
          <w:numId w:val="18"/>
        </w:numPr>
        <w:spacing w:line="360" w:lineRule="auto"/>
        <w:ind w:left="1843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szkół i placówek w realizacji zadań d</w:t>
      </w:r>
      <w:r w:rsidR="00FD7BF2" w:rsidRPr="003A483E">
        <w:rPr>
          <w:rFonts w:ascii="Calibri" w:hAnsi="Calibri" w:cs="Calibri"/>
          <w:sz w:val="26"/>
          <w:szCs w:val="26"/>
        </w:rPr>
        <w:t>ydaktycznych,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FD7BF2" w:rsidRPr="003A483E">
        <w:rPr>
          <w:rFonts w:ascii="Calibri" w:hAnsi="Calibri" w:cs="Calibri"/>
          <w:sz w:val="26"/>
          <w:szCs w:val="26"/>
        </w:rPr>
        <w:t xml:space="preserve">wychowawczych </w:t>
      </w:r>
      <w:r w:rsidRPr="003A483E">
        <w:rPr>
          <w:rFonts w:ascii="Calibri" w:hAnsi="Calibri" w:cs="Calibri"/>
          <w:sz w:val="26"/>
          <w:szCs w:val="26"/>
        </w:rPr>
        <w:t>i opiekuńczych, w tym w wykorzystywaniu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technolo</w:t>
      </w:r>
      <w:r w:rsidR="00024B08" w:rsidRPr="003A483E">
        <w:rPr>
          <w:rFonts w:ascii="Calibri" w:hAnsi="Calibri" w:cs="Calibri"/>
          <w:sz w:val="26"/>
          <w:szCs w:val="26"/>
        </w:rPr>
        <w:t>gii informacyjno-komunikacyjnej;</w:t>
      </w:r>
    </w:p>
    <w:p w14:paraId="57E2E6A7" w14:textId="77777777" w:rsidR="00AB298A" w:rsidRPr="003A483E" w:rsidRDefault="001C35E7" w:rsidP="003A483E">
      <w:pPr>
        <w:pStyle w:val="Akapitzlist"/>
        <w:numPr>
          <w:ilvl w:val="0"/>
          <w:numId w:val="18"/>
        </w:numPr>
        <w:spacing w:line="360" w:lineRule="auto"/>
        <w:ind w:left="1843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 szkolnych, w tym w zakresie organizacji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zarządzania biblioteką szkolną;</w:t>
      </w:r>
    </w:p>
    <w:p w14:paraId="36B77BD8" w14:textId="77777777" w:rsidR="00091EEB" w:rsidRPr="003A483E" w:rsidRDefault="00D33783" w:rsidP="003A483E">
      <w:pPr>
        <w:pStyle w:val="Akapitzlist"/>
        <w:numPr>
          <w:ilvl w:val="0"/>
          <w:numId w:val="17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prowadzenie działalności informacyjnej i bibliograficznej;</w:t>
      </w:r>
    </w:p>
    <w:p w14:paraId="3816EBE1" w14:textId="77777777" w:rsidR="00091EEB" w:rsidRPr="003A483E" w:rsidRDefault="00091EEB" w:rsidP="003A483E">
      <w:pPr>
        <w:pStyle w:val="Akapitzlist"/>
        <w:numPr>
          <w:ilvl w:val="0"/>
          <w:numId w:val="17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inspirowanie i promowanie edukacji czytelniczej i medialnej</w:t>
      </w:r>
      <w:r w:rsidR="00721A56" w:rsidRPr="003A483E">
        <w:rPr>
          <w:rFonts w:ascii="Calibri" w:hAnsi="Calibri" w:cs="Calibri"/>
          <w:sz w:val="26"/>
          <w:szCs w:val="26"/>
        </w:rPr>
        <w:t>;</w:t>
      </w:r>
    </w:p>
    <w:p w14:paraId="6263EB7B" w14:textId="77777777" w:rsidR="00131160" w:rsidRPr="003A483E" w:rsidRDefault="00721A56" w:rsidP="003A483E">
      <w:pPr>
        <w:pStyle w:val="Akapitzlist"/>
        <w:numPr>
          <w:ilvl w:val="0"/>
          <w:numId w:val="17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wykonywanie zadań w zakresie spraw obronnych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bezpieczeństwa publicznego.</w:t>
      </w:r>
    </w:p>
    <w:p w14:paraId="2E4DB83C" w14:textId="4792A118" w:rsidR="00B7670A" w:rsidRPr="00095A82" w:rsidRDefault="002F36DA" w:rsidP="00095A82">
      <w:pPr>
        <w:pStyle w:val="Nagwek2"/>
      </w:pPr>
      <w:r w:rsidRPr="00095A82">
        <w:t xml:space="preserve">§ </w:t>
      </w:r>
      <w:r w:rsidR="00343E37" w:rsidRPr="00095A82">
        <w:t>1</w:t>
      </w:r>
      <w:r w:rsidR="001F7BF8" w:rsidRPr="00095A82">
        <w:t>1</w:t>
      </w:r>
      <w:r w:rsidRPr="00095A82">
        <w:t>.</w:t>
      </w:r>
    </w:p>
    <w:p w14:paraId="76A19482" w14:textId="02F31460" w:rsidR="00095A82" w:rsidRDefault="0059024E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może ponadto:</w:t>
      </w:r>
    </w:p>
    <w:p w14:paraId="0F45C714" w14:textId="29C5F80A" w:rsidR="0059024E" w:rsidRPr="003A483E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2FCB40B4" w14:textId="77777777" w:rsidR="00C96881" w:rsidRPr="003A483E" w:rsidRDefault="00191DEA" w:rsidP="003A483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Prowadzić działalność wydawni</w:t>
      </w:r>
      <w:r w:rsidR="00055664" w:rsidRPr="003A483E">
        <w:rPr>
          <w:rFonts w:ascii="Calibri" w:hAnsi="Calibri" w:cs="Calibri"/>
          <w:sz w:val="26"/>
          <w:szCs w:val="26"/>
        </w:rPr>
        <w:t>czą.</w:t>
      </w:r>
    </w:p>
    <w:p w14:paraId="237E0E70" w14:textId="77777777" w:rsidR="002F36DA" w:rsidRPr="003A483E" w:rsidRDefault="00191DEA" w:rsidP="003A483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O</w:t>
      </w:r>
      <w:r w:rsidR="0059024E" w:rsidRPr="003A483E">
        <w:rPr>
          <w:rFonts w:ascii="Calibri" w:hAnsi="Calibri" w:cs="Calibri"/>
          <w:sz w:val="26"/>
          <w:szCs w:val="26"/>
        </w:rPr>
        <w:t>rganizować i prowadzić działalność edukacyjną i kulturalną,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59024E" w:rsidRPr="003A483E">
        <w:rPr>
          <w:rFonts w:ascii="Calibri" w:hAnsi="Calibri" w:cs="Calibri"/>
          <w:sz w:val="26"/>
          <w:szCs w:val="26"/>
        </w:rPr>
        <w:t>w szczególności</w:t>
      </w:r>
      <w:r w:rsidR="00B7670A" w:rsidRPr="003A483E">
        <w:rPr>
          <w:rFonts w:ascii="Calibri" w:hAnsi="Calibri" w:cs="Calibri"/>
          <w:sz w:val="26"/>
          <w:szCs w:val="26"/>
        </w:rPr>
        <w:t xml:space="preserve"> </w:t>
      </w:r>
      <w:r w:rsidR="0059024E" w:rsidRPr="003A483E">
        <w:rPr>
          <w:rFonts w:ascii="Calibri" w:hAnsi="Calibri" w:cs="Calibri"/>
          <w:sz w:val="26"/>
          <w:szCs w:val="26"/>
        </w:rPr>
        <w:t>otwarte zajęcia edukacyjne, lekcje biblioteczne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59024E" w:rsidRPr="003A483E">
        <w:rPr>
          <w:rFonts w:ascii="Calibri" w:hAnsi="Calibri" w:cs="Calibri"/>
          <w:sz w:val="26"/>
          <w:szCs w:val="26"/>
        </w:rPr>
        <w:t>spotkania autorskie.</w:t>
      </w:r>
    </w:p>
    <w:p w14:paraId="35FC9862" w14:textId="7407C6FB" w:rsidR="00B7670A" w:rsidRPr="00095A82" w:rsidRDefault="00CA7ED0" w:rsidP="00095A82">
      <w:pPr>
        <w:pStyle w:val="Nagwek2"/>
      </w:pPr>
      <w:r w:rsidRPr="00095A82">
        <w:t xml:space="preserve">§ </w:t>
      </w:r>
      <w:r w:rsidR="00343E37" w:rsidRPr="00095A82">
        <w:t>1</w:t>
      </w:r>
      <w:r w:rsidR="001F7BF8" w:rsidRPr="00095A82">
        <w:t>2</w:t>
      </w:r>
      <w:r w:rsidRPr="00095A82">
        <w:t>.</w:t>
      </w:r>
    </w:p>
    <w:p w14:paraId="366EBC32" w14:textId="2AC9548D" w:rsidR="00CA7ED0" w:rsidRPr="003A483E" w:rsidRDefault="00424C3E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Wspomaganie, o którym mowa w § </w:t>
      </w:r>
      <w:r w:rsidR="00343E37" w:rsidRPr="003A483E">
        <w:rPr>
          <w:rFonts w:ascii="Calibri" w:hAnsi="Calibri" w:cs="Calibri"/>
          <w:sz w:val="26"/>
          <w:szCs w:val="26"/>
        </w:rPr>
        <w:t>14</w:t>
      </w:r>
      <w:r w:rsidRPr="003A483E">
        <w:rPr>
          <w:rFonts w:ascii="Calibri" w:hAnsi="Calibri" w:cs="Calibri"/>
          <w:sz w:val="26"/>
          <w:szCs w:val="26"/>
        </w:rPr>
        <w:t xml:space="preserve"> ust.</w:t>
      </w:r>
      <w:r w:rsidR="006B409C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2 pkt 2 jest organizowane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prowadzone z uwzględnieniem:</w:t>
      </w:r>
    </w:p>
    <w:p w14:paraId="5136A6C6" w14:textId="08BD728D" w:rsidR="00424C3E" w:rsidRPr="003A483E" w:rsidRDefault="00424C3E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kierunków polityki oświatowej państwa oraz zmian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</w:t>
      </w:r>
      <w:r w:rsidR="006B409C" w:rsidRPr="003A483E">
        <w:rPr>
          <w:rFonts w:ascii="Calibri" w:hAnsi="Calibri" w:cs="Calibri"/>
          <w:sz w:val="26"/>
          <w:szCs w:val="26"/>
        </w:rPr>
        <w:t>prowadzanych w systemie oświaty;</w:t>
      </w:r>
    </w:p>
    <w:p w14:paraId="38A8E740" w14:textId="77777777" w:rsidR="00424C3E" w:rsidRPr="003A483E" w:rsidRDefault="00424C3E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wymagań stawianych szkołom i placówkom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kontrolowanych w</w:t>
      </w:r>
      <w:r w:rsidR="006B409C" w:rsidRPr="003A483E">
        <w:rPr>
          <w:rFonts w:ascii="Calibri" w:hAnsi="Calibri" w:cs="Calibri"/>
          <w:sz w:val="26"/>
          <w:szCs w:val="26"/>
        </w:rPr>
        <w:t xml:space="preserve"> procesie ewaluacji zewnętrznej;</w:t>
      </w:r>
    </w:p>
    <w:p w14:paraId="42BC5C9D" w14:textId="77777777" w:rsidR="00424C3E" w:rsidRPr="003A483E" w:rsidRDefault="00424C3E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realizacji podstaw program</w:t>
      </w:r>
      <w:r w:rsidR="006B409C" w:rsidRPr="003A483E">
        <w:rPr>
          <w:rFonts w:ascii="Calibri" w:hAnsi="Calibri" w:cs="Calibri"/>
          <w:sz w:val="26"/>
          <w:szCs w:val="26"/>
        </w:rPr>
        <w:t>owych;</w:t>
      </w:r>
    </w:p>
    <w:p w14:paraId="4F39CF1F" w14:textId="77777777" w:rsidR="00424C3E" w:rsidRPr="003A483E" w:rsidRDefault="00424C3E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wyników i wn</w:t>
      </w:r>
      <w:r w:rsidR="006B409C" w:rsidRPr="003A483E">
        <w:rPr>
          <w:rFonts w:ascii="Calibri" w:hAnsi="Calibri" w:cs="Calibri"/>
          <w:sz w:val="26"/>
          <w:szCs w:val="26"/>
        </w:rPr>
        <w:t>iosków z nadzoru pedagogicznego;</w:t>
      </w:r>
    </w:p>
    <w:p w14:paraId="77CBBB2A" w14:textId="77777777" w:rsidR="00424C3E" w:rsidRPr="003A483E" w:rsidRDefault="006B409C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wyników sprawdzianu i egzaminów;</w:t>
      </w:r>
    </w:p>
    <w:p w14:paraId="5DD83178" w14:textId="77777777" w:rsidR="00325D89" w:rsidRPr="003A483E" w:rsidRDefault="006B409C" w:rsidP="003A483E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innych potrzeb wskazanych przez szkoły i placówki.</w:t>
      </w:r>
    </w:p>
    <w:p w14:paraId="49EEA222" w14:textId="0D2CD3B8" w:rsidR="00B7670A" w:rsidRPr="00095A82" w:rsidRDefault="006B409C" w:rsidP="00095A82">
      <w:pPr>
        <w:pStyle w:val="Nagwek2"/>
      </w:pPr>
      <w:r w:rsidRPr="00095A82">
        <w:t xml:space="preserve">§ </w:t>
      </w:r>
      <w:r w:rsidR="00010EE0" w:rsidRPr="00095A82">
        <w:t>1</w:t>
      </w:r>
      <w:r w:rsidR="001F7BF8" w:rsidRPr="00095A82">
        <w:t>3</w:t>
      </w:r>
      <w:r w:rsidRPr="00095A82">
        <w:t>.</w:t>
      </w:r>
    </w:p>
    <w:p w14:paraId="62CECE83" w14:textId="77777777" w:rsidR="006B409C" w:rsidRPr="003A483E" w:rsidRDefault="006B409C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Wspomaganie, o którym mowa w § </w:t>
      </w:r>
      <w:r w:rsidR="00010EE0" w:rsidRPr="003A483E">
        <w:rPr>
          <w:rFonts w:ascii="Calibri" w:hAnsi="Calibri" w:cs="Calibri"/>
          <w:sz w:val="26"/>
          <w:szCs w:val="26"/>
        </w:rPr>
        <w:t>14</w:t>
      </w:r>
      <w:r w:rsidRPr="003A483E">
        <w:rPr>
          <w:rFonts w:ascii="Calibri" w:hAnsi="Calibri" w:cs="Calibri"/>
          <w:sz w:val="26"/>
          <w:szCs w:val="26"/>
        </w:rPr>
        <w:t xml:space="preserve"> ust. 2 pkt 2 polega na:</w:t>
      </w:r>
    </w:p>
    <w:p w14:paraId="32D56177" w14:textId="77777777" w:rsidR="00227FE0" w:rsidRPr="003A483E" w:rsidRDefault="00227FE0" w:rsidP="003A483E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zaplanowaniu i przeprowadzeniu w związku z potrzebami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szkoły lub placówki działań, mających na celu poprawę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jakości pracy szkoły lub placówki, obejmujących:</w:t>
      </w:r>
    </w:p>
    <w:p w14:paraId="3F08DEF5" w14:textId="77777777" w:rsidR="00227FE0" w:rsidRPr="003A483E" w:rsidRDefault="00227FE0" w:rsidP="003A483E">
      <w:pPr>
        <w:pStyle w:val="Akapitzlist"/>
        <w:numPr>
          <w:ilvl w:val="0"/>
          <w:numId w:val="2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pomoc w diagnozowaniu potrzeb szkoły lub placówki,</w:t>
      </w:r>
    </w:p>
    <w:p w14:paraId="525E36D8" w14:textId="66E05014" w:rsidR="00227FE0" w:rsidRPr="003A483E" w:rsidRDefault="00227FE0" w:rsidP="003A483E">
      <w:pPr>
        <w:pStyle w:val="Akapitzlist"/>
        <w:numPr>
          <w:ilvl w:val="0"/>
          <w:numId w:val="2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ustalenie sposobów działania prowadzących do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zaspokojenia potrzeb szkoły lub placówki,</w:t>
      </w:r>
    </w:p>
    <w:p w14:paraId="036ACE25" w14:textId="77777777" w:rsidR="00227FE0" w:rsidRPr="003A483E" w:rsidRDefault="00227FE0" w:rsidP="003A483E">
      <w:pPr>
        <w:pStyle w:val="Akapitzlist"/>
        <w:numPr>
          <w:ilvl w:val="0"/>
          <w:numId w:val="2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zaplanowanie form wspomagania i ich realizację,</w:t>
      </w:r>
    </w:p>
    <w:p w14:paraId="33731478" w14:textId="48DD0D0F" w:rsidR="00095A82" w:rsidRDefault="00227FE0" w:rsidP="003A483E">
      <w:pPr>
        <w:pStyle w:val="Akapitzlist"/>
        <w:numPr>
          <w:ilvl w:val="0"/>
          <w:numId w:val="22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wspólną ocenę efektów realizacji zaplanowanych form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wspomagania i opracowanie wniosków z ich realizacji;</w:t>
      </w:r>
    </w:p>
    <w:p w14:paraId="4EB31FF0" w14:textId="6B0F2921" w:rsidR="00227FE0" w:rsidRPr="00095A82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0E50DD1" w14:textId="18828533" w:rsidR="00227FE0" w:rsidRPr="003A483E" w:rsidRDefault="00227FE0" w:rsidP="003A483E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organizowaniu i prowadzeniu sieci współpracy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samokształcenia dla nauczycieli, którzy w zorganizowany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sposób współpracują ze sobą w celu</w:t>
      </w:r>
      <w:r w:rsidR="00095A82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doskonalenia swojej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pracy, w szczególności przez wymianę doświadczeń.</w:t>
      </w:r>
    </w:p>
    <w:p w14:paraId="4E4FFD0B" w14:textId="5344AFDC" w:rsidR="00B7670A" w:rsidRPr="00095A82" w:rsidRDefault="008A4829" w:rsidP="00095A82">
      <w:pPr>
        <w:pStyle w:val="Nagwek2"/>
      </w:pPr>
      <w:r w:rsidRPr="00095A82">
        <w:t xml:space="preserve">§ </w:t>
      </w:r>
      <w:r w:rsidR="00010EE0" w:rsidRPr="00095A82">
        <w:t>1</w:t>
      </w:r>
      <w:r w:rsidR="001F7BF8" w:rsidRPr="00095A82">
        <w:t>4</w:t>
      </w:r>
      <w:r w:rsidRPr="00095A82">
        <w:t>.</w:t>
      </w:r>
    </w:p>
    <w:p w14:paraId="6DAB5AF9" w14:textId="77777777" w:rsidR="00424C3E" w:rsidRPr="003A483E" w:rsidRDefault="008A4829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W realizacji tych zadań Biblioteka może współpracować:</w:t>
      </w:r>
    </w:p>
    <w:p w14:paraId="61CDE356" w14:textId="3FA9C9A1" w:rsidR="008A4829" w:rsidRPr="003A483E" w:rsidRDefault="008A4829" w:rsidP="003A483E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ze szkołami, placówkami i instytucjami oświatowymi</w:t>
      </w:r>
      <w:r w:rsidR="00C51256" w:rsidRPr="003A483E">
        <w:rPr>
          <w:rFonts w:ascii="Calibri" w:hAnsi="Calibri" w:cs="Calibri"/>
          <w:sz w:val="26"/>
          <w:szCs w:val="26"/>
        </w:rPr>
        <w:t>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C51256" w:rsidRPr="003A483E">
        <w:rPr>
          <w:rFonts w:ascii="Calibri" w:hAnsi="Calibri" w:cs="Calibri"/>
          <w:sz w:val="26"/>
          <w:szCs w:val="26"/>
        </w:rPr>
        <w:t xml:space="preserve">zwłaszcza powiatu </w:t>
      </w:r>
      <w:r w:rsidR="00192976" w:rsidRPr="003A483E">
        <w:rPr>
          <w:rFonts w:ascii="Calibri" w:hAnsi="Calibri" w:cs="Calibri"/>
          <w:sz w:val="26"/>
          <w:szCs w:val="26"/>
        </w:rPr>
        <w:t>piotrkowskiego</w:t>
      </w:r>
      <w:r w:rsidR="00C51256" w:rsidRPr="003A483E">
        <w:rPr>
          <w:rFonts w:ascii="Calibri" w:hAnsi="Calibri" w:cs="Calibri"/>
          <w:sz w:val="26"/>
          <w:szCs w:val="26"/>
        </w:rPr>
        <w:t>, be</w:t>
      </w:r>
      <w:r w:rsidR="00741814" w:rsidRPr="003A483E">
        <w:rPr>
          <w:rFonts w:ascii="Calibri" w:hAnsi="Calibri" w:cs="Calibri"/>
          <w:sz w:val="26"/>
          <w:szCs w:val="26"/>
        </w:rPr>
        <w:t>łchatowskiego,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741814" w:rsidRPr="003A483E">
        <w:rPr>
          <w:rFonts w:ascii="Calibri" w:hAnsi="Calibri" w:cs="Calibri"/>
          <w:sz w:val="26"/>
          <w:szCs w:val="26"/>
        </w:rPr>
        <w:t>opoczyńskiego, tomaszowskiego</w:t>
      </w:r>
      <w:r w:rsidR="003E528D" w:rsidRPr="003A483E">
        <w:rPr>
          <w:rFonts w:ascii="Calibri" w:hAnsi="Calibri" w:cs="Calibri"/>
          <w:sz w:val="26"/>
          <w:szCs w:val="26"/>
        </w:rPr>
        <w:t xml:space="preserve"> </w:t>
      </w:r>
      <w:r w:rsidR="00741814" w:rsidRPr="003A483E">
        <w:rPr>
          <w:rFonts w:ascii="Calibri" w:hAnsi="Calibri" w:cs="Calibri"/>
          <w:sz w:val="26"/>
          <w:szCs w:val="26"/>
        </w:rPr>
        <w:t>i radomszczańskiego;</w:t>
      </w:r>
    </w:p>
    <w:p w14:paraId="32975533" w14:textId="77777777" w:rsidR="00741814" w:rsidRPr="003A483E" w:rsidRDefault="00741814" w:rsidP="003A483E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 uczelniami wyższymi;</w:t>
      </w:r>
    </w:p>
    <w:p w14:paraId="72AC6223" w14:textId="77777777" w:rsidR="00741814" w:rsidRPr="003A483E" w:rsidRDefault="00741814" w:rsidP="003A483E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 bibliotekami pedagogicznymi oraz bibliotekami innych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typów;</w:t>
      </w:r>
    </w:p>
    <w:p w14:paraId="5A3DC609" w14:textId="77777777" w:rsidR="00811488" w:rsidRPr="003A483E" w:rsidRDefault="00741814" w:rsidP="003A483E">
      <w:pPr>
        <w:pStyle w:val="Akapitzlist"/>
        <w:numPr>
          <w:ilvl w:val="0"/>
          <w:numId w:val="2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z innymi organizacjami w ramach realizacji </w:t>
      </w:r>
      <w:r w:rsidR="00010EE0" w:rsidRPr="003A483E">
        <w:rPr>
          <w:rFonts w:ascii="Calibri" w:hAnsi="Calibri" w:cs="Calibri"/>
          <w:sz w:val="26"/>
          <w:szCs w:val="26"/>
        </w:rPr>
        <w:t>własnych zadań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010EE0" w:rsidRPr="003A483E">
        <w:rPr>
          <w:rFonts w:ascii="Calibri" w:hAnsi="Calibri" w:cs="Calibri"/>
          <w:sz w:val="26"/>
          <w:szCs w:val="26"/>
        </w:rPr>
        <w:t>statutowych.</w:t>
      </w:r>
    </w:p>
    <w:p w14:paraId="0EE321B6" w14:textId="72569795" w:rsidR="00B7670A" w:rsidRPr="00095A82" w:rsidRDefault="009843D2" w:rsidP="00095A82">
      <w:pPr>
        <w:pStyle w:val="Nagwek2"/>
      </w:pPr>
      <w:r w:rsidRPr="00095A82">
        <w:t xml:space="preserve">§ </w:t>
      </w:r>
      <w:r w:rsidR="00010EE0" w:rsidRPr="00095A82">
        <w:t>1</w:t>
      </w:r>
      <w:r w:rsidR="001F7BF8" w:rsidRPr="00095A82">
        <w:t>5</w:t>
      </w:r>
      <w:r w:rsidRPr="00095A82">
        <w:t>.</w:t>
      </w:r>
    </w:p>
    <w:p w14:paraId="3A90FFCF" w14:textId="40D990E1" w:rsidR="000F72C3" w:rsidRPr="003A483E" w:rsidRDefault="000F72C3" w:rsidP="003A483E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gromadzi książki, czasopisma i pozostałe druki oraz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dokumenty na innych nośnikach pod kątem potrzeb użytkowników,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obejmujące w szczególności:</w:t>
      </w:r>
    </w:p>
    <w:p w14:paraId="67B286FB" w14:textId="7597D6C9" w:rsidR="000F72C3" w:rsidRPr="003A483E" w:rsidRDefault="000F72C3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literaturę z zakresu pedagogiki i nauk pokrewnych w języku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697389" w:rsidRPr="003A483E">
        <w:rPr>
          <w:rFonts w:ascii="Calibri" w:hAnsi="Calibri" w:cs="Calibri"/>
          <w:sz w:val="26"/>
          <w:szCs w:val="26"/>
        </w:rPr>
        <w:t>p</w:t>
      </w:r>
      <w:r w:rsidRPr="003A483E">
        <w:rPr>
          <w:rFonts w:ascii="Calibri" w:hAnsi="Calibri" w:cs="Calibri"/>
          <w:sz w:val="26"/>
          <w:szCs w:val="26"/>
        </w:rPr>
        <w:t>olskim i językach obcych;</w:t>
      </w:r>
    </w:p>
    <w:p w14:paraId="46F142C5" w14:textId="77777777" w:rsidR="000F72C3" w:rsidRPr="003A483E" w:rsidRDefault="000F72C3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publikacje naukowe i popularnonaukowe z różnych dziedzin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wiedzy objętych ramowymi planami nauczania;</w:t>
      </w:r>
    </w:p>
    <w:p w14:paraId="309B5583" w14:textId="5D17CF0F" w:rsidR="000F72C3" w:rsidRPr="003A483E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literaturę piękną polską i dzieła klasyki światowej a także teksty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kultury, o których mowa w przepisach w sprawie podstawy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programowej wychowania przedszkolnego oraz kształcenia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ogólnego w poszczególnych typach szkół;</w:t>
      </w:r>
    </w:p>
    <w:p w14:paraId="522C432D" w14:textId="77777777" w:rsidR="00650D3E" w:rsidRPr="003A483E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piśmiennictwo z zakresu bibliotekoznawstwa i informacji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naukowej;</w:t>
      </w:r>
    </w:p>
    <w:p w14:paraId="071A0538" w14:textId="3BA9B353" w:rsidR="00095A82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podręczniki szkolne oraz przykładowe programy nauczania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programy wychowania przedszkolnego;</w:t>
      </w:r>
    </w:p>
    <w:p w14:paraId="4C74E609" w14:textId="3ED13639" w:rsidR="00650D3E" w:rsidRPr="00095A82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C46F017" w14:textId="7B19EF23" w:rsidR="00650D3E" w:rsidRPr="003A483E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materiały informacyjne o kierunkach realizacji polityki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oświatowej państwa oraz o zmianach wprowadzanych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systemie oświaty;</w:t>
      </w:r>
    </w:p>
    <w:p w14:paraId="1875656B" w14:textId="4258C730" w:rsidR="00650D3E" w:rsidRPr="003A483E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materiały, w tym literaturę przedmiotu, stanowiące wsparcie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szkół i placówek w realizacji ich zadań dydaktycznyc</w:t>
      </w:r>
      <w:r w:rsidR="003E528D" w:rsidRPr="003A483E">
        <w:rPr>
          <w:rFonts w:ascii="Calibri" w:hAnsi="Calibri" w:cs="Calibri"/>
          <w:sz w:val="26"/>
          <w:szCs w:val="26"/>
        </w:rPr>
        <w:t>h,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3E528D" w:rsidRPr="003A483E">
        <w:rPr>
          <w:rFonts w:ascii="Calibri" w:hAnsi="Calibri" w:cs="Calibri"/>
          <w:sz w:val="26"/>
          <w:szCs w:val="26"/>
        </w:rPr>
        <w:t>wychowawczych i opiekuńczych</w:t>
      </w:r>
      <w:r w:rsidRPr="003A483E">
        <w:rPr>
          <w:rFonts w:ascii="Calibri" w:hAnsi="Calibri" w:cs="Calibri"/>
          <w:sz w:val="26"/>
          <w:szCs w:val="26"/>
        </w:rPr>
        <w:t xml:space="preserve"> w zakresie wymagań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stawianych szkołom i placówkom kontrolowanych w procesie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ewaluacji zewnętrznej;</w:t>
      </w:r>
    </w:p>
    <w:p w14:paraId="6AC08326" w14:textId="08A33C52" w:rsidR="00650D3E" w:rsidRPr="003A483E" w:rsidRDefault="00650D3E" w:rsidP="003A483E">
      <w:pPr>
        <w:pStyle w:val="Akapitzlist"/>
        <w:numPr>
          <w:ilvl w:val="0"/>
          <w:numId w:val="25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materiały, w tym literaturę przedmiotu, dotyczące problematyki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związanej z udzielaniem dzieciom i młodzieży oraz rodzicom i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nauczycielom pomocy psychologiczno-pedagogicznej.</w:t>
      </w:r>
    </w:p>
    <w:p w14:paraId="76743B5E" w14:textId="794DC00C" w:rsidR="00823428" w:rsidRPr="003A483E" w:rsidRDefault="00B615AC" w:rsidP="003A483E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Na warunkach określonych regulaminem Biblioteki, zbiory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biblioteczne są powszechnie dostępne dla użytkowników, z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 xml:space="preserve">pierwszeństwem dla osób </w:t>
      </w:r>
    </w:p>
    <w:p w14:paraId="64167AEF" w14:textId="77777777" w:rsidR="00594863" w:rsidRPr="003A483E" w:rsidRDefault="00B615AC" w:rsidP="003A483E">
      <w:pPr>
        <w:pStyle w:val="Akapitzlist"/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prowadzących działalność</w:t>
      </w:r>
      <w:r w:rsidR="00123FC4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pedago</w:t>
      </w:r>
      <w:r w:rsidR="003E528D" w:rsidRPr="003A483E">
        <w:rPr>
          <w:rFonts w:ascii="Calibri" w:hAnsi="Calibri" w:cs="Calibri"/>
          <w:sz w:val="26"/>
          <w:szCs w:val="26"/>
        </w:rPr>
        <w:t>giczną i przygotowujących się do</w:t>
      </w:r>
      <w:r w:rsidRPr="003A483E">
        <w:rPr>
          <w:rFonts w:ascii="Calibri" w:hAnsi="Calibri" w:cs="Calibri"/>
          <w:sz w:val="26"/>
          <w:szCs w:val="26"/>
        </w:rPr>
        <w:t xml:space="preserve"> zawodu nauczycielskiego.</w:t>
      </w:r>
    </w:p>
    <w:p w14:paraId="4D771158" w14:textId="77777777" w:rsidR="003A008C" w:rsidRPr="003A483E" w:rsidRDefault="003A008C" w:rsidP="003A483E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pozyskuje zbiory także poprzez dary, depozyty,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 xml:space="preserve">odkupienie </w:t>
      </w:r>
      <w:r w:rsidR="00055E3F" w:rsidRPr="003A483E">
        <w:rPr>
          <w:rFonts w:ascii="Calibri" w:hAnsi="Calibri" w:cs="Calibri"/>
          <w:sz w:val="26"/>
          <w:szCs w:val="26"/>
        </w:rPr>
        <w:br/>
      </w:r>
      <w:r w:rsidRPr="003A483E">
        <w:rPr>
          <w:rFonts w:ascii="Calibri" w:hAnsi="Calibri" w:cs="Calibri"/>
          <w:sz w:val="26"/>
          <w:szCs w:val="26"/>
        </w:rPr>
        <w:t>oraz wymianę.</w:t>
      </w:r>
    </w:p>
    <w:p w14:paraId="6BE133BC" w14:textId="4FC3EF32" w:rsidR="00B7670A" w:rsidRPr="00095A82" w:rsidRDefault="003A008C" w:rsidP="00095A82">
      <w:pPr>
        <w:pStyle w:val="Nagwek2"/>
      </w:pPr>
      <w:r w:rsidRPr="00095A82">
        <w:t xml:space="preserve">§ </w:t>
      </w:r>
      <w:r w:rsidR="001F7BF8" w:rsidRPr="00095A82">
        <w:t>16</w:t>
      </w:r>
      <w:r w:rsidRPr="00095A82">
        <w:t>.</w:t>
      </w:r>
    </w:p>
    <w:p w14:paraId="398A9A2D" w14:textId="77777777" w:rsidR="003A008C" w:rsidRPr="003A483E" w:rsidRDefault="003A008C" w:rsidP="003A483E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Zbiory biblioteczne gromadzone są poprzez zakup z finansowych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środków budżetowych Centrum.</w:t>
      </w:r>
    </w:p>
    <w:p w14:paraId="154972F6" w14:textId="77777777" w:rsidR="003A008C" w:rsidRPr="003A483E" w:rsidRDefault="003A008C" w:rsidP="003A483E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Środki finansowe na utrzymanie Biblioteki zapewnia organ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prowadzący Centrum.</w:t>
      </w:r>
    </w:p>
    <w:p w14:paraId="3DCC0D33" w14:textId="77777777" w:rsidR="003A008C" w:rsidRPr="003A483E" w:rsidRDefault="003A008C" w:rsidP="003A483E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Biblioteka, w miarę możliwości, wypracowuje dochody budżetowe.</w:t>
      </w:r>
    </w:p>
    <w:p w14:paraId="58234274" w14:textId="77777777" w:rsidR="003A008C" w:rsidRPr="003A483E" w:rsidRDefault="003A008C" w:rsidP="003A483E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Zasady prowadzenia gospodarki finansowej Biblioteki określają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odrębne przepisy.</w:t>
      </w:r>
    </w:p>
    <w:p w14:paraId="5BB94FAE" w14:textId="2482018E" w:rsidR="00B7670A" w:rsidRPr="00095A82" w:rsidRDefault="004942F2" w:rsidP="00095A82">
      <w:pPr>
        <w:pStyle w:val="Nagwek2"/>
      </w:pPr>
      <w:r w:rsidRPr="00095A82">
        <w:t xml:space="preserve">§ </w:t>
      </w:r>
      <w:r w:rsidR="001F7BF8" w:rsidRPr="00095A82">
        <w:t>17</w:t>
      </w:r>
      <w:r w:rsidRPr="00095A82">
        <w:t>.</w:t>
      </w:r>
    </w:p>
    <w:p w14:paraId="6F32A37E" w14:textId="5E4EEAB7" w:rsidR="00095A82" w:rsidRDefault="00131160" w:rsidP="003A483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W Centrum mogą być powoływane zespoły </w:t>
      </w:r>
      <w:r w:rsidR="00AC271A" w:rsidRPr="003A483E">
        <w:rPr>
          <w:rFonts w:ascii="Calibri" w:hAnsi="Calibri" w:cs="Calibri"/>
          <w:sz w:val="26"/>
          <w:szCs w:val="26"/>
        </w:rPr>
        <w:t>zadaniowe</w:t>
      </w:r>
      <w:r w:rsidR="009C2AC7" w:rsidRPr="003A483E">
        <w:rPr>
          <w:rFonts w:ascii="Calibri" w:hAnsi="Calibri" w:cs="Calibri"/>
          <w:sz w:val="26"/>
          <w:szCs w:val="26"/>
        </w:rPr>
        <w:t>,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9C2AC7" w:rsidRPr="003A483E">
        <w:rPr>
          <w:rFonts w:ascii="Calibri" w:hAnsi="Calibri" w:cs="Calibri"/>
          <w:sz w:val="26"/>
          <w:szCs w:val="26"/>
        </w:rPr>
        <w:t>problemowe</w:t>
      </w:r>
      <w:r w:rsidRPr="003A483E">
        <w:rPr>
          <w:rFonts w:ascii="Calibri" w:hAnsi="Calibri" w:cs="Calibri"/>
          <w:sz w:val="26"/>
          <w:szCs w:val="26"/>
        </w:rPr>
        <w:t xml:space="preserve"> i doraźne</w:t>
      </w:r>
      <w:r w:rsidR="00F22E34" w:rsidRPr="003A483E">
        <w:rPr>
          <w:rFonts w:ascii="Calibri" w:hAnsi="Calibri" w:cs="Calibri"/>
          <w:sz w:val="26"/>
          <w:szCs w:val="26"/>
        </w:rPr>
        <w:t>,</w:t>
      </w:r>
      <w:r w:rsidR="0082011D" w:rsidRPr="003A483E">
        <w:rPr>
          <w:rFonts w:ascii="Calibri" w:hAnsi="Calibri" w:cs="Calibri"/>
          <w:sz w:val="26"/>
          <w:szCs w:val="26"/>
        </w:rPr>
        <w:t xml:space="preserve"> w skład których wchodzą nauczyciele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82011D" w:rsidRPr="003A483E">
        <w:rPr>
          <w:rFonts w:ascii="Calibri" w:hAnsi="Calibri" w:cs="Calibri"/>
          <w:sz w:val="26"/>
          <w:szCs w:val="26"/>
        </w:rPr>
        <w:t>bibliotekarze</w:t>
      </w:r>
      <w:r w:rsidRPr="003A483E">
        <w:rPr>
          <w:rFonts w:ascii="Calibri" w:hAnsi="Calibri" w:cs="Calibri"/>
          <w:sz w:val="26"/>
          <w:szCs w:val="26"/>
        </w:rPr>
        <w:t>. Dyrektor Centrum powołuje zespoły i wyznacza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liderów tych zespołów.</w:t>
      </w:r>
    </w:p>
    <w:p w14:paraId="7753A0DB" w14:textId="576544B7" w:rsidR="00131160" w:rsidRPr="00095A82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4B71E73" w14:textId="630A0422" w:rsidR="00B7670A" w:rsidRPr="003A483E" w:rsidRDefault="005B0D10" w:rsidP="003A483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lastRenderedPageBreak/>
        <w:t>Nauczyciele Biblioteki w P</w:t>
      </w:r>
      <w:r w:rsidR="00FA117B" w:rsidRPr="003A483E">
        <w:rPr>
          <w:rFonts w:ascii="Calibri" w:hAnsi="Calibri" w:cs="Calibri"/>
          <w:sz w:val="26"/>
          <w:szCs w:val="26"/>
        </w:rPr>
        <w:t xml:space="preserve">iotrkowie </w:t>
      </w:r>
      <w:r w:rsidRPr="003A483E">
        <w:rPr>
          <w:rFonts w:ascii="Calibri" w:hAnsi="Calibri" w:cs="Calibri"/>
          <w:sz w:val="26"/>
          <w:szCs w:val="26"/>
        </w:rPr>
        <w:t>T</w:t>
      </w:r>
      <w:r w:rsidR="00FA117B" w:rsidRPr="003A483E">
        <w:rPr>
          <w:rFonts w:ascii="Calibri" w:hAnsi="Calibri" w:cs="Calibri"/>
          <w:sz w:val="26"/>
          <w:szCs w:val="26"/>
        </w:rPr>
        <w:t>rybunalskim</w:t>
      </w:r>
      <w:r w:rsidRPr="003A483E">
        <w:rPr>
          <w:rFonts w:ascii="Calibri" w:hAnsi="Calibri" w:cs="Calibri"/>
          <w:sz w:val="26"/>
          <w:szCs w:val="26"/>
        </w:rPr>
        <w:t xml:space="preserve"> realizują zadania statutowe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zespołach zadaniowych i doraźnych</w:t>
      </w:r>
      <w:r w:rsidR="00B7670A" w:rsidRPr="003A483E">
        <w:rPr>
          <w:rFonts w:ascii="Calibri" w:hAnsi="Calibri" w:cs="Calibri"/>
          <w:sz w:val="26"/>
          <w:szCs w:val="26"/>
        </w:rPr>
        <w:t>.</w:t>
      </w:r>
    </w:p>
    <w:p w14:paraId="0017D70E" w14:textId="77777777" w:rsidR="00034118" w:rsidRPr="003A483E" w:rsidRDefault="00131160" w:rsidP="003A483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Nauczyciele Biblioteki w Piotrkowie Trybunalskim zatrudnieni na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 xml:space="preserve">stanowiskach bibliotekarzy realizują zadania </w:t>
      </w:r>
      <w:r w:rsidR="00B12EF9" w:rsidRPr="003A483E">
        <w:rPr>
          <w:rFonts w:ascii="Calibri" w:hAnsi="Calibri" w:cs="Calibri"/>
          <w:sz w:val="26"/>
          <w:szCs w:val="26"/>
        </w:rPr>
        <w:t>statutowe Centrum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B12EF9" w:rsidRPr="003A483E">
        <w:rPr>
          <w:rFonts w:ascii="Calibri" w:hAnsi="Calibri" w:cs="Calibri"/>
          <w:sz w:val="26"/>
          <w:szCs w:val="26"/>
        </w:rPr>
        <w:t>przydzielone zespołom zadaniowym.</w:t>
      </w:r>
      <w:r w:rsidR="00414427" w:rsidRPr="003A483E">
        <w:rPr>
          <w:rFonts w:ascii="Calibri" w:hAnsi="Calibri" w:cs="Calibri"/>
          <w:sz w:val="26"/>
          <w:szCs w:val="26"/>
        </w:rPr>
        <w:t xml:space="preserve"> Pracując w poszczególnych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="00414427" w:rsidRPr="003A483E">
        <w:rPr>
          <w:rFonts w:ascii="Calibri" w:hAnsi="Calibri" w:cs="Calibri"/>
          <w:sz w:val="26"/>
          <w:szCs w:val="26"/>
        </w:rPr>
        <w:t>zespołach powinni wykonywać zadania wspierające inne zespoły.</w:t>
      </w:r>
    </w:p>
    <w:p w14:paraId="2DA1ED2F" w14:textId="124D7C86" w:rsidR="008907E3" w:rsidRPr="003A483E" w:rsidRDefault="008907E3" w:rsidP="003A483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Szczegółowy zakres kompetencji zespołów ustala Dyrektor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porozumieniu z Radą Pedagogiczną</w:t>
      </w:r>
      <w:r w:rsidR="00D33928" w:rsidRPr="003A483E">
        <w:rPr>
          <w:rFonts w:ascii="Calibri" w:hAnsi="Calibri" w:cs="Calibri"/>
          <w:sz w:val="26"/>
          <w:szCs w:val="26"/>
        </w:rPr>
        <w:t xml:space="preserve"> Centrum</w:t>
      </w:r>
      <w:r w:rsidRPr="003A483E">
        <w:rPr>
          <w:rFonts w:ascii="Calibri" w:hAnsi="Calibri" w:cs="Calibri"/>
          <w:sz w:val="26"/>
          <w:szCs w:val="26"/>
        </w:rPr>
        <w:t>.</w:t>
      </w:r>
    </w:p>
    <w:p w14:paraId="3814E749" w14:textId="77777777" w:rsidR="00F23F11" w:rsidRPr="003A483E" w:rsidRDefault="004856A6" w:rsidP="003A483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Pracownicy merytoryczni Centrum angażują się wspólnie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organizację imprez edukacyjno-kulturalnych placówki.</w:t>
      </w:r>
    </w:p>
    <w:p w14:paraId="14F9C060" w14:textId="61E6B4B9" w:rsidR="00557EF9" w:rsidRPr="003A483E" w:rsidRDefault="004B46BF" w:rsidP="00095A82">
      <w:pPr>
        <w:pStyle w:val="Nagwek2"/>
      </w:pPr>
      <w:r w:rsidRPr="003A483E">
        <w:t xml:space="preserve">§ </w:t>
      </w:r>
      <w:r w:rsidR="001F7BF8" w:rsidRPr="003A483E">
        <w:t>18</w:t>
      </w:r>
      <w:r w:rsidRPr="003A483E">
        <w:t>.</w:t>
      </w:r>
    </w:p>
    <w:p w14:paraId="4C55E915" w14:textId="6A9239C3" w:rsidR="004B46BF" w:rsidRPr="003A483E" w:rsidRDefault="004B46BF" w:rsidP="003A483E">
      <w:pPr>
        <w:spacing w:line="360" w:lineRule="auto"/>
        <w:rPr>
          <w:rFonts w:ascii="Calibri" w:hAnsi="Calibri" w:cs="Calibri"/>
          <w:b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zapewnia dostępność swoich zasobów i usług dla osób z niepełnosprawnościami, zgodnie z ustawą z dnia 19 lipca 2019 r. o zapewnianiu dostępności osobom ze szczególnymi potrzebami. W miarę możliwości technicznych i organizacyjnych biblioteka podejmuje działania mające na celu eliminowanie barier w dostępie do informacji i usług.</w:t>
      </w:r>
    </w:p>
    <w:p w14:paraId="16DBAC0A" w14:textId="540D0A7C" w:rsidR="00B7670A" w:rsidRPr="00095A82" w:rsidRDefault="007A3C26" w:rsidP="00095A82">
      <w:pPr>
        <w:pStyle w:val="Nagwek2"/>
      </w:pPr>
      <w:r w:rsidRPr="00095A82">
        <w:t>§</w:t>
      </w:r>
      <w:r w:rsidR="004B46BF" w:rsidRPr="00095A82">
        <w:t xml:space="preserve"> </w:t>
      </w:r>
      <w:r w:rsidR="001F7BF8" w:rsidRPr="00095A82">
        <w:t>19</w:t>
      </w:r>
      <w:r w:rsidRPr="00095A82">
        <w:t>.</w:t>
      </w:r>
    </w:p>
    <w:p w14:paraId="0463B435" w14:textId="77777777" w:rsidR="00784A19" w:rsidRPr="003A483E" w:rsidRDefault="00F44020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Dyrektor Centrum ma prawo po trzech nowelizacjach statutu wydać w</w:t>
      </w:r>
      <w:r w:rsidR="00DB3901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drodze</w:t>
      </w:r>
      <w:r w:rsidR="009468A6" w:rsidRPr="003A483E">
        <w:rPr>
          <w:rFonts w:ascii="Calibri" w:hAnsi="Calibri" w:cs="Calibri"/>
          <w:sz w:val="26"/>
          <w:szCs w:val="26"/>
        </w:rPr>
        <w:t xml:space="preserve"> </w:t>
      </w:r>
      <w:r w:rsidRPr="003A483E">
        <w:rPr>
          <w:rFonts w:ascii="Calibri" w:hAnsi="Calibri" w:cs="Calibri"/>
          <w:sz w:val="26"/>
          <w:szCs w:val="26"/>
        </w:rPr>
        <w:t>zarządzenia jego tekst jednolity.</w:t>
      </w:r>
    </w:p>
    <w:p w14:paraId="00050E0E" w14:textId="36727048" w:rsidR="00B7670A" w:rsidRPr="00095A82" w:rsidRDefault="004B46BF" w:rsidP="00095A82">
      <w:pPr>
        <w:pStyle w:val="Nagwek2"/>
      </w:pPr>
      <w:r w:rsidRPr="00095A82">
        <w:t>§ 2</w:t>
      </w:r>
      <w:r w:rsidR="001F7BF8" w:rsidRPr="00095A82">
        <w:t>0</w:t>
      </w:r>
      <w:r w:rsidR="003635C3" w:rsidRPr="00095A82">
        <w:t>.</w:t>
      </w:r>
    </w:p>
    <w:p w14:paraId="5CF8D66C" w14:textId="77777777" w:rsidR="00313BC1" w:rsidRPr="003A483E" w:rsidRDefault="00313BC1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Zmiana Statutu następuje w trybie przewidzianym dla jego nadania.</w:t>
      </w:r>
    </w:p>
    <w:p w14:paraId="5146D4F0" w14:textId="7738C507" w:rsidR="00B7670A" w:rsidRPr="00095A82" w:rsidRDefault="004B46BF" w:rsidP="00095A82">
      <w:pPr>
        <w:pStyle w:val="Nagwek2"/>
      </w:pPr>
      <w:r w:rsidRPr="00095A82">
        <w:t>§ 2</w:t>
      </w:r>
      <w:r w:rsidR="001F7BF8" w:rsidRPr="00095A82">
        <w:t>1</w:t>
      </w:r>
      <w:r w:rsidR="004B6B5C" w:rsidRPr="00095A82">
        <w:t>.</w:t>
      </w:r>
    </w:p>
    <w:p w14:paraId="43C77241" w14:textId="4206810F" w:rsidR="00095A82" w:rsidRDefault="004B6B5C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 xml:space="preserve">Z dniem </w:t>
      </w:r>
      <w:r w:rsidR="002F5511" w:rsidRPr="003A483E">
        <w:rPr>
          <w:rFonts w:ascii="Calibri" w:hAnsi="Calibri" w:cs="Calibri"/>
          <w:sz w:val="26"/>
          <w:szCs w:val="26"/>
        </w:rPr>
        <w:t xml:space="preserve">1 września </w:t>
      </w:r>
      <w:r w:rsidR="0032606A" w:rsidRPr="003A483E">
        <w:rPr>
          <w:rFonts w:ascii="Calibri" w:hAnsi="Calibri" w:cs="Calibri"/>
          <w:sz w:val="26"/>
          <w:szCs w:val="26"/>
        </w:rPr>
        <w:t xml:space="preserve">2025 roku </w:t>
      </w:r>
      <w:r w:rsidRPr="003A483E">
        <w:rPr>
          <w:rFonts w:ascii="Calibri" w:hAnsi="Calibri" w:cs="Calibri"/>
          <w:sz w:val="26"/>
          <w:szCs w:val="26"/>
        </w:rPr>
        <w:t xml:space="preserve">traci moc statut obowiązujący </w:t>
      </w:r>
      <w:r w:rsidR="0032606A" w:rsidRPr="003A483E">
        <w:rPr>
          <w:rFonts w:ascii="Calibri" w:hAnsi="Calibri" w:cs="Calibri"/>
          <w:sz w:val="26"/>
          <w:szCs w:val="26"/>
        </w:rPr>
        <w:t>od dnia 26 września 2022 roku.</w:t>
      </w:r>
    </w:p>
    <w:p w14:paraId="53676E7D" w14:textId="111DE0FF" w:rsidR="0032606A" w:rsidRPr="003A483E" w:rsidRDefault="00095A82" w:rsidP="00095A8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4B914441" w14:textId="77777777" w:rsidR="00CF424A" w:rsidRPr="00095A82" w:rsidRDefault="00D520AB" w:rsidP="00095A82">
      <w:pPr>
        <w:pStyle w:val="Nagwek1"/>
      </w:pPr>
      <w:r w:rsidRPr="00095A82">
        <w:lastRenderedPageBreak/>
        <w:t>Projekt nowelizacji statutu</w:t>
      </w:r>
    </w:p>
    <w:p w14:paraId="1EF447A2" w14:textId="77777777" w:rsidR="00CF424A" w:rsidRPr="00095A82" w:rsidRDefault="00D520AB" w:rsidP="00095A82">
      <w:pPr>
        <w:pStyle w:val="Nagwek2"/>
      </w:pPr>
      <w:r w:rsidRPr="00095A82">
        <w:t>§ Dostępność dla osób z niepełnosprawnościami</w:t>
      </w:r>
    </w:p>
    <w:p w14:paraId="1C6CD969" w14:textId="77777777" w:rsidR="00CF424A" w:rsidRPr="003A483E" w:rsidRDefault="00D520AB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zapewnia dostępność swoich zasobów i usług dla osób z niepełnosprawnościami, zgodnie z ustawą z dnia 19 lipca 2019 r. o zapewnianiu dostępności osobom ze szczególnymi potrzebami. W miarę możliwości technicznych i organizacyjnych biblioteka podejmuje działania mające na celu eliminowanie barier w dostępie do informacji i usług.</w:t>
      </w:r>
    </w:p>
    <w:p w14:paraId="16DD5688" w14:textId="77777777" w:rsidR="00CF424A" w:rsidRPr="00095A82" w:rsidRDefault="00D520AB" w:rsidP="00095A82">
      <w:pPr>
        <w:pStyle w:val="Nagwek2"/>
      </w:pPr>
      <w:r w:rsidRPr="00095A82">
        <w:t>§ Współpraca z innymi bibliotekami</w:t>
      </w:r>
    </w:p>
    <w:p w14:paraId="444D5A86" w14:textId="77777777" w:rsidR="00CF424A" w:rsidRPr="003A483E" w:rsidRDefault="00D520AB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współpracuje z innymi bibliotekami pedagogicznymi, naukowymi i publicznymi w zakresie wymiany zbiorów, informacji, doświadczeń oraz realizacji wspólnych przedsięwzięć edukacyjnych i kulturalnych.</w:t>
      </w:r>
    </w:p>
    <w:p w14:paraId="6696AC95" w14:textId="77777777" w:rsidR="00CF424A" w:rsidRPr="00095A82" w:rsidRDefault="00D520AB" w:rsidP="00095A82">
      <w:pPr>
        <w:pStyle w:val="Nagwek2"/>
      </w:pPr>
      <w:r w:rsidRPr="00095A82">
        <w:t>§ Udostępnianie zasobów cyfrowych</w:t>
      </w:r>
    </w:p>
    <w:p w14:paraId="3D67AB2B" w14:textId="77777777" w:rsidR="00CF424A" w:rsidRPr="003A483E" w:rsidRDefault="00D520AB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udostępnia użytkownikom zasoby cyfrowe, w tym e-booki, bazy danych, materiały edukacyjne i informacyjne. Zasady korzystania z zasobów cyfrowych określa regulamin biblioteki.</w:t>
      </w:r>
    </w:p>
    <w:p w14:paraId="4D1E5EB2" w14:textId="77777777" w:rsidR="00CF424A" w:rsidRPr="00095A82" w:rsidRDefault="00D520AB" w:rsidP="00095A82">
      <w:pPr>
        <w:pStyle w:val="Nagwek2"/>
      </w:pPr>
      <w:r w:rsidRPr="00095A82">
        <w:t>§ Ochrona danych osobowych</w:t>
      </w:r>
    </w:p>
    <w:p w14:paraId="2123B6D8" w14:textId="77777777" w:rsidR="00CF424A" w:rsidRPr="003A483E" w:rsidRDefault="00D520AB" w:rsidP="003A483E">
      <w:pPr>
        <w:spacing w:line="360" w:lineRule="auto"/>
        <w:rPr>
          <w:rFonts w:ascii="Calibri" w:hAnsi="Calibri" w:cs="Calibri"/>
          <w:sz w:val="26"/>
          <w:szCs w:val="26"/>
        </w:rPr>
      </w:pPr>
      <w:r w:rsidRPr="003A483E">
        <w:rPr>
          <w:rFonts w:ascii="Calibri" w:hAnsi="Calibri" w:cs="Calibri"/>
          <w:sz w:val="26"/>
          <w:szCs w:val="26"/>
        </w:rPr>
        <w:t>Biblioteka przetwarza dane osobowe użytkowników zgodnie z przepisami Rozporządzenia Parlamentu Europejskiego i Rady (UE) 2016/679 z dnia 27 kwietnia 2016 r. (RODO) oraz ustawą z dnia 10 maja 2018 r. o ochronie danych osobowych. Zasady przetwarzania danych osobowych określa polityka prywatności biblioteki.</w:t>
      </w:r>
    </w:p>
    <w:sectPr w:rsidR="00CF424A" w:rsidRPr="003A483E" w:rsidSect="00EF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3447" w14:textId="77777777" w:rsidR="00354FF1" w:rsidRDefault="00354FF1" w:rsidP="00825A36">
      <w:pPr>
        <w:spacing w:after="0" w:line="240" w:lineRule="auto"/>
      </w:pPr>
      <w:r>
        <w:separator/>
      </w:r>
    </w:p>
  </w:endnote>
  <w:endnote w:type="continuationSeparator" w:id="0">
    <w:p w14:paraId="2849E6CB" w14:textId="77777777" w:rsidR="00354FF1" w:rsidRDefault="00354FF1" w:rsidP="0082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287" w14:textId="77777777" w:rsidR="00354FF1" w:rsidRDefault="00354FF1" w:rsidP="00825A36">
      <w:pPr>
        <w:spacing w:after="0" w:line="240" w:lineRule="auto"/>
      </w:pPr>
      <w:r>
        <w:separator/>
      </w:r>
    </w:p>
  </w:footnote>
  <w:footnote w:type="continuationSeparator" w:id="0">
    <w:p w14:paraId="1CE4641C" w14:textId="77777777" w:rsidR="00354FF1" w:rsidRDefault="00354FF1" w:rsidP="0082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FB3"/>
    <w:multiLevelType w:val="hybridMultilevel"/>
    <w:tmpl w:val="614A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5E82"/>
    <w:multiLevelType w:val="hybridMultilevel"/>
    <w:tmpl w:val="C2E8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772"/>
    <w:multiLevelType w:val="hybridMultilevel"/>
    <w:tmpl w:val="66E6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5434"/>
    <w:multiLevelType w:val="hybridMultilevel"/>
    <w:tmpl w:val="21B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4887"/>
    <w:multiLevelType w:val="hybridMultilevel"/>
    <w:tmpl w:val="3162E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BDB"/>
    <w:multiLevelType w:val="hybridMultilevel"/>
    <w:tmpl w:val="085AC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5D85"/>
    <w:multiLevelType w:val="hybridMultilevel"/>
    <w:tmpl w:val="280E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D96"/>
    <w:multiLevelType w:val="hybridMultilevel"/>
    <w:tmpl w:val="44364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441"/>
    <w:multiLevelType w:val="hybridMultilevel"/>
    <w:tmpl w:val="54C80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6D05"/>
    <w:multiLevelType w:val="hybridMultilevel"/>
    <w:tmpl w:val="62F6E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2BBF"/>
    <w:multiLevelType w:val="hybridMultilevel"/>
    <w:tmpl w:val="EF72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53CD"/>
    <w:multiLevelType w:val="hybridMultilevel"/>
    <w:tmpl w:val="47AE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07F"/>
    <w:multiLevelType w:val="hybridMultilevel"/>
    <w:tmpl w:val="E47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6469"/>
    <w:multiLevelType w:val="hybridMultilevel"/>
    <w:tmpl w:val="CEB48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5436"/>
    <w:multiLevelType w:val="hybridMultilevel"/>
    <w:tmpl w:val="CF7E9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00358"/>
    <w:multiLevelType w:val="hybridMultilevel"/>
    <w:tmpl w:val="F0301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D1307"/>
    <w:multiLevelType w:val="hybridMultilevel"/>
    <w:tmpl w:val="4A0E9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F0801"/>
    <w:multiLevelType w:val="hybridMultilevel"/>
    <w:tmpl w:val="6E9E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6512D"/>
    <w:multiLevelType w:val="hybridMultilevel"/>
    <w:tmpl w:val="F61C3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29EC"/>
    <w:multiLevelType w:val="hybridMultilevel"/>
    <w:tmpl w:val="EEC47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12402"/>
    <w:multiLevelType w:val="hybridMultilevel"/>
    <w:tmpl w:val="3BC09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52DE7"/>
    <w:multiLevelType w:val="hybridMultilevel"/>
    <w:tmpl w:val="47E21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7B37"/>
    <w:multiLevelType w:val="hybridMultilevel"/>
    <w:tmpl w:val="8E7C9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383F"/>
    <w:multiLevelType w:val="hybridMultilevel"/>
    <w:tmpl w:val="118CA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57213"/>
    <w:multiLevelType w:val="hybridMultilevel"/>
    <w:tmpl w:val="2B06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00B5C"/>
    <w:multiLevelType w:val="hybridMultilevel"/>
    <w:tmpl w:val="FE5A4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D35E0"/>
    <w:multiLevelType w:val="hybridMultilevel"/>
    <w:tmpl w:val="17547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43AE8"/>
    <w:multiLevelType w:val="hybridMultilevel"/>
    <w:tmpl w:val="23E8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05F34"/>
    <w:multiLevelType w:val="hybridMultilevel"/>
    <w:tmpl w:val="29DE9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63316"/>
    <w:multiLevelType w:val="hybridMultilevel"/>
    <w:tmpl w:val="38F0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2672C"/>
    <w:multiLevelType w:val="hybridMultilevel"/>
    <w:tmpl w:val="5D587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24807"/>
    <w:multiLevelType w:val="hybridMultilevel"/>
    <w:tmpl w:val="141AA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A3BC8"/>
    <w:multiLevelType w:val="hybridMultilevel"/>
    <w:tmpl w:val="346C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37E4E"/>
    <w:multiLevelType w:val="hybridMultilevel"/>
    <w:tmpl w:val="A8463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C5904"/>
    <w:multiLevelType w:val="hybridMultilevel"/>
    <w:tmpl w:val="8D16F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83988"/>
    <w:multiLevelType w:val="hybridMultilevel"/>
    <w:tmpl w:val="9776F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B242A"/>
    <w:multiLevelType w:val="hybridMultilevel"/>
    <w:tmpl w:val="477E3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07214"/>
    <w:multiLevelType w:val="hybridMultilevel"/>
    <w:tmpl w:val="71D8E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10"/>
  </w:num>
  <w:num w:numId="5">
    <w:abstractNumId w:val="36"/>
  </w:num>
  <w:num w:numId="6">
    <w:abstractNumId w:val="30"/>
  </w:num>
  <w:num w:numId="7">
    <w:abstractNumId w:val="34"/>
  </w:num>
  <w:num w:numId="8">
    <w:abstractNumId w:val="32"/>
  </w:num>
  <w:num w:numId="9">
    <w:abstractNumId w:val="0"/>
  </w:num>
  <w:num w:numId="10">
    <w:abstractNumId w:val="21"/>
  </w:num>
  <w:num w:numId="11">
    <w:abstractNumId w:val="6"/>
  </w:num>
  <w:num w:numId="12">
    <w:abstractNumId w:val="16"/>
  </w:num>
  <w:num w:numId="13">
    <w:abstractNumId w:val="24"/>
  </w:num>
  <w:num w:numId="14">
    <w:abstractNumId w:val="22"/>
  </w:num>
  <w:num w:numId="15">
    <w:abstractNumId w:val="37"/>
  </w:num>
  <w:num w:numId="16">
    <w:abstractNumId w:val="27"/>
  </w:num>
  <w:num w:numId="17">
    <w:abstractNumId w:val="5"/>
  </w:num>
  <w:num w:numId="18">
    <w:abstractNumId w:val="26"/>
  </w:num>
  <w:num w:numId="19">
    <w:abstractNumId w:val="12"/>
  </w:num>
  <w:num w:numId="20">
    <w:abstractNumId w:val="28"/>
  </w:num>
  <w:num w:numId="21">
    <w:abstractNumId w:val="8"/>
  </w:num>
  <w:num w:numId="22">
    <w:abstractNumId w:val="18"/>
  </w:num>
  <w:num w:numId="23">
    <w:abstractNumId w:val="29"/>
  </w:num>
  <w:num w:numId="24">
    <w:abstractNumId w:val="1"/>
  </w:num>
  <w:num w:numId="25">
    <w:abstractNumId w:val="3"/>
  </w:num>
  <w:num w:numId="26">
    <w:abstractNumId w:val="13"/>
  </w:num>
  <w:num w:numId="27">
    <w:abstractNumId w:val="17"/>
  </w:num>
  <w:num w:numId="28">
    <w:abstractNumId w:val="23"/>
  </w:num>
  <w:num w:numId="29">
    <w:abstractNumId w:val="19"/>
  </w:num>
  <w:num w:numId="30">
    <w:abstractNumId w:val="31"/>
  </w:num>
  <w:num w:numId="31">
    <w:abstractNumId w:val="4"/>
  </w:num>
  <w:num w:numId="32">
    <w:abstractNumId w:val="15"/>
  </w:num>
  <w:num w:numId="33">
    <w:abstractNumId w:val="25"/>
  </w:num>
  <w:num w:numId="34">
    <w:abstractNumId w:val="7"/>
  </w:num>
  <w:num w:numId="35">
    <w:abstractNumId w:val="35"/>
  </w:num>
  <w:num w:numId="36">
    <w:abstractNumId w:val="33"/>
  </w:num>
  <w:num w:numId="37">
    <w:abstractNumId w:val="14"/>
  </w:num>
  <w:num w:numId="38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2A"/>
    <w:rsid w:val="00010EE0"/>
    <w:rsid w:val="00011D61"/>
    <w:rsid w:val="00024B08"/>
    <w:rsid w:val="00034118"/>
    <w:rsid w:val="00035329"/>
    <w:rsid w:val="0004372F"/>
    <w:rsid w:val="00053D9A"/>
    <w:rsid w:val="00055664"/>
    <w:rsid w:val="00055E3F"/>
    <w:rsid w:val="00071C59"/>
    <w:rsid w:val="000727FC"/>
    <w:rsid w:val="0007589C"/>
    <w:rsid w:val="00081177"/>
    <w:rsid w:val="00082714"/>
    <w:rsid w:val="00091EEB"/>
    <w:rsid w:val="0009431E"/>
    <w:rsid w:val="00095A82"/>
    <w:rsid w:val="00097B73"/>
    <w:rsid w:val="000A4B46"/>
    <w:rsid w:val="000B352A"/>
    <w:rsid w:val="000C2651"/>
    <w:rsid w:val="000F72C3"/>
    <w:rsid w:val="00100539"/>
    <w:rsid w:val="00123FC4"/>
    <w:rsid w:val="00130145"/>
    <w:rsid w:val="00130653"/>
    <w:rsid w:val="00131160"/>
    <w:rsid w:val="001613D7"/>
    <w:rsid w:val="00187D1E"/>
    <w:rsid w:val="00191DEA"/>
    <w:rsid w:val="00192976"/>
    <w:rsid w:val="001A05E3"/>
    <w:rsid w:val="001B53D1"/>
    <w:rsid w:val="001B7742"/>
    <w:rsid w:val="001C06B6"/>
    <w:rsid w:val="001C35E7"/>
    <w:rsid w:val="001D1C2E"/>
    <w:rsid w:val="001D53C4"/>
    <w:rsid w:val="001E4849"/>
    <w:rsid w:val="001F1D6B"/>
    <w:rsid w:val="001F7BF8"/>
    <w:rsid w:val="00202013"/>
    <w:rsid w:val="00207150"/>
    <w:rsid w:val="00216C78"/>
    <w:rsid w:val="00224BB3"/>
    <w:rsid w:val="00227FE0"/>
    <w:rsid w:val="00231A0A"/>
    <w:rsid w:val="00232FD2"/>
    <w:rsid w:val="00240D81"/>
    <w:rsid w:val="002529A8"/>
    <w:rsid w:val="00262C67"/>
    <w:rsid w:val="00277C6F"/>
    <w:rsid w:val="00277F12"/>
    <w:rsid w:val="002854ED"/>
    <w:rsid w:val="0029341F"/>
    <w:rsid w:val="002A1DD0"/>
    <w:rsid w:val="002A5061"/>
    <w:rsid w:val="002E5A32"/>
    <w:rsid w:val="002F36DA"/>
    <w:rsid w:val="002F4182"/>
    <w:rsid w:val="002F5511"/>
    <w:rsid w:val="00301C43"/>
    <w:rsid w:val="00313BC1"/>
    <w:rsid w:val="00325D89"/>
    <w:rsid w:val="0032606A"/>
    <w:rsid w:val="00330A05"/>
    <w:rsid w:val="00342021"/>
    <w:rsid w:val="00343E37"/>
    <w:rsid w:val="00345688"/>
    <w:rsid w:val="00345D38"/>
    <w:rsid w:val="00347DF7"/>
    <w:rsid w:val="00354E77"/>
    <w:rsid w:val="00354FF1"/>
    <w:rsid w:val="003564B7"/>
    <w:rsid w:val="00361AF3"/>
    <w:rsid w:val="003635C3"/>
    <w:rsid w:val="00363E32"/>
    <w:rsid w:val="00395230"/>
    <w:rsid w:val="003972DC"/>
    <w:rsid w:val="003A008C"/>
    <w:rsid w:val="003A483E"/>
    <w:rsid w:val="003A48BF"/>
    <w:rsid w:val="003A6A5C"/>
    <w:rsid w:val="003B0E09"/>
    <w:rsid w:val="003B7806"/>
    <w:rsid w:val="003C530F"/>
    <w:rsid w:val="003D4BDD"/>
    <w:rsid w:val="003D77BD"/>
    <w:rsid w:val="003E118D"/>
    <w:rsid w:val="003E3479"/>
    <w:rsid w:val="003E528D"/>
    <w:rsid w:val="003F2A1E"/>
    <w:rsid w:val="003F4034"/>
    <w:rsid w:val="00402123"/>
    <w:rsid w:val="00414427"/>
    <w:rsid w:val="00416FE2"/>
    <w:rsid w:val="00424C3E"/>
    <w:rsid w:val="004359BA"/>
    <w:rsid w:val="00451412"/>
    <w:rsid w:val="004547EB"/>
    <w:rsid w:val="00466233"/>
    <w:rsid w:val="00467A0F"/>
    <w:rsid w:val="0047175D"/>
    <w:rsid w:val="004856A6"/>
    <w:rsid w:val="004942F2"/>
    <w:rsid w:val="00497B81"/>
    <w:rsid w:val="004B1470"/>
    <w:rsid w:val="004B46BF"/>
    <w:rsid w:val="004B6B5C"/>
    <w:rsid w:val="004B78E4"/>
    <w:rsid w:val="004C7C0D"/>
    <w:rsid w:val="004D033F"/>
    <w:rsid w:val="004D3796"/>
    <w:rsid w:val="004D65E2"/>
    <w:rsid w:val="004E3656"/>
    <w:rsid w:val="004E6390"/>
    <w:rsid w:val="00503542"/>
    <w:rsid w:val="005105E9"/>
    <w:rsid w:val="00510DE1"/>
    <w:rsid w:val="00532A8E"/>
    <w:rsid w:val="00540D77"/>
    <w:rsid w:val="0054571E"/>
    <w:rsid w:val="00545DCF"/>
    <w:rsid w:val="00552FB5"/>
    <w:rsid w:val="005576E6"/>
    <w:rsid w:val="00557EF9"/>
    <w:rsid w:val="00562F81"/>
    <w:rsid w:val="00565075"/>
    <w:rsid w:val="005742DC"/>
    <w:rsid w:val="005814B5"/>
    <w:rsid w:val="0059024E"/>
    <w:rsid w:val="00594863"/>
    <w:rsid w:val="00594A8F"/>
    <w:rsid w:val="005B0D10"/>
    <w:rsid w:val="005E1C56"/>
    <w:rsid w:val="006021FF"/>
    <w:rsid w:val="00615F6F"/>
    <w:rsid w:val="00633171"/>
    <w:rsid w:val="00644B30"/>
    <w:rsid w:val="00650D3E"/>
    <w:rsid w:val="00650DC2"/>
    <w:rsid w:val="006530D8"/>
    <w:rsid w:val="0066605C"/>
    <w:rsid w:val="00675CDD"/>
    <w:rsid w:val="00684DBB"/>
    <w:rsid w:val="0069152F"/>
    <w:rsid w:val="00697389"/>
    <w:rsid w:val="006A3C94"/>
    <w:rsid w:val="006B2FD9"/>
    <w:rsid w:val="006B409C"/>
    <w:rsid w:val="006C60FE"/>
    <w:rsid w:val="006D064D"/>
    <w:rsid w:val="006D2287"/>
    <w:rsid w:val="006D74FF"/>
    <w:rsid w:val="006E0B1C"/>
    <w:rsid w:val="006F535A"/>
    <w:rsid w:val="00702CE3"/>
    <w:rsid w:val="00703B19"/>
    <w:rsid w:val="00713FBB"/>
    <w:rsid w:val="0071460E"/>
    <w:rsid w:val="00721A56"/>
    <w:rsid w:val="00734CA4"/>
    <w:rsid w:val="00736A53"/>
    <w:rsid w:val="0073732F"/>
    <w:rsid w:val="00741814"/>
    <w:rsid w:val="007465B0"/>
    <w:rsid w:val="00752718"/>
    <w:rsid w:val="00761096"/>
    <w:rsid w:val="00764DC9"/>
    <w:rsid w:val="00765C77"/>
    <w:rsid w:val="007671F8"/>
    <w:rsid w:val="0078365B"/>
    <w:rsid w:val="00784A19"/>
    <w:rsid w:val="00793F53"/>
    <w:rsid w:val="007A2A39"/>
    <w:rsid w:val="007A3C26"/>
    <w:rsid w:val="007C6EBF"/>
    <w:rsid w:val="007C7CFC"/>
    <w:rsid w:val="007D488C"/>
    <w:rsid w:val="007D4EF2"/>
    <w:rsid w:val="007D6322"/>
    <w:rsid w:val="007E3A68"/>
    <w:rsid w:val="007E5F62"/>
    <w:rsid w:val="00806AB7"/>
    <w:rsid w:val="00811488"/>
    <w:rsid w:val="0082011D"/>
    <w:rsid w:val="008224E8"/>
    <w:rsid w:val="00823428"/>
    <w:rsid w:val="00825A36"/>
    <w:rsid w:val="008361CB"/>
    <w:rsid w:val="00841E05"/>
    <w:rsid w:val="0084305B"/>
    <w:rsid w:val="00856741"/>
    <w:rsid w:val="00857883"/>
    <w:rsid w:val="0086037B"/>
    <w:rsid w:val="0086055E"/>
    <w:rsid w:val="00861FD4"/>
    <w:rsid w:val="00873F86"/>
    <w:rsid w:val="00875BFC"/>
    <w:rsid w:val="008772EF"/>
    <w:rsid w:val="008907E3"/>
    <w:rsid w:val="00893AC7"/>
    <w:rsid w:val="008A4829"/>
    <w:rsid w:val="008B3439"/>
    <w:rsid w:val="008B7B78"/>
    <w:rsid w:val="008F0DF4"/>
    <w:rsid w:val="008F40FC"/>
    <w:rsid w:val="008F7263"/>
    <w:rsid w:val="00905DF1"/>
    <w:rsid w:val="0091397C"/>
    <w:rsid w:val="00924E07"/>
    <w:rsid w:val="009331F4"/>
    <w:rsid w:val="00936B21"/>
    <w:rsid w:val="00940C85"/>
    <w:rsid w:val="009468A6"/>
    <w:rsid w:val="00961A07"/>
    <w:rsid w:val="00965C0F"/>
    <w:rsid w:val="00976853"/>
    <w:rsid w:val="00983E90"/>
    <w:rsid w:val="009843D2"/>
    <w:rsid w:val="00990A63"/>
    <w:rsid w:val="0099288D"/>
    <w:rsid w:val="009A04F6"/>
    <w:rsid w:val="009C2AC7"/>
    <w:rsid w:val="009C6945"/>
    <w:rsid w:val="009D062C"/>
    <w:rsid w:val="009D0EF4"/>
    <w:rsid w:val="009F1A3F"/>
    <w:rsid w:val="00A25B6F"/>
    <w:rsid w:val="00A33654"/>
    <w:rsid w:val="00A52C40"/>
    <w:rsid w:val="00A60930"/>
    <w:rsid w:val="00A6281E"/>
    <w:rsid w:val="00A635AC"/>
    <w:rsid w:val="00A657F2"/>
    <w:rsid w:val="00A65EEF"/>
    <w:rsid w:val="00A66C79"/>
    <w:rsid w:val="00A67250"/>
    <w:rsid w:val="00A67257"/>
    <w:rsid w:val="00A81F08"/>
    <w:rsid w:val="00A95B94"/>
    <w:rsid w:val="00AA2E07"/>
    <w:rsid w:val="00AA3CD2"/>
    <w:rsid w:val="00AA3D96"/>
    <w:rsid w:val="00AA6255"/>
    <w:rsid w:val="00AB298A"/>
    <w:rsid w:val="00AC271A"/>
    <w:rsid w:val="00AC3E63"/>
    <w:rsid w:val="00AC7E1F"/>
    <w:rsid w:val="00AD17AB"/>
    <w:rsid w:val="00AD2B9A"/>
    <w:rsid w:val="00AD6061"/>
    <w:rsid w:val="00AD7BFF"/>
    <w:rsid w:val="00AE2298"/>
    <w:rsid w:val="00AE7059"/>
    <w:rsid w:val="00B0160F"/>
    <w:rsid w:val="00B12C82"/>
    <w:rsid w:val="00B12EF9"/>
    <w:rsid w:val="00B23F6D"/>
    <w:rsid w:val="00B2499A"/>
    <w:rsid w:val="00B2528F"/>
    <w:rsid w:val="00B27098"/>
    <w:rsid w:val="00B30B22"/>
    <w:rsid w:val="00B339F6"/>
    <w:rsid w:val="00B41037"/>
    <w:rsid w:val="00B5670D"/>
    <w:rsid w:val="00B60D3A"/>
    <w:rsid w:val="00B615AC"/>
    <w:rsid w:val="00B66783"/>
    <w:rsid w:val="00B748B9"/>
    <w:rsid w:val="00B7670A"/>
    <w:rsid w:val="00BA3647"/>
    <w:rsid w:val="00BB7557"/>
    <w:rsid w:val="00BC06A5"/>
    <w:rsid w:val="00BC177E"/>
    <w:rsid w:val="00BC3D49"/>
    <w:rsid w:val="00BD0AD7"/>
    <w:rsid w:val="00BD0E66"/>
    <w:rsid w:val="00BD272C"/>
    <w:rsid w:val="00BD418B"/>
    <w:rsid w:val="00BE0AA7"/>
    <w:rsid w:val="00BE3FCB"/>
    <w:rsid w:val="00BF05E9"/>
    <w:rsid w:val="00BF44F1"/>
    <w:rsid w:val="00BF4AF2"/>
    <w:rsid w:val="00BF798E"/>
    <w:rsid w:val="00C032F2"/>
    <w:rsid w:val="00C03C99"/>
    <w:rsid w:val="00C0569B"/>
    <w:rsid w:val="00C05E3E"/>
    <w:rsid w:val="00C109A1"/>
    <w:rsid w:val="00C17271"/>
    <w:rsid w:val="00C47732"/>
    <w:rsid w:val="00C51256"/>
    <w:rsid w:val="00C636F5"/>
    <w:rsid w:val="00C7311E"/>
    <w:rsid w:val="00C809DC"/>
    <w:rsid w:val="00C83F19"/>
    <w:rsid w:val="00C84968"/>
    <w:rsid w:val="00C85A8E"/>
    <w:rsid w:val="00C96881"/>
    <w:rsid w:val="00CA093D"/>
    <w:rsid w:val="00CA7641"/>
    <w:rsid w:val="00CA7ED0"/>
    <w:rsid w:val="00CB4C24"/>
    <w:rsid w:val="00CB6C78"/>
    <w:rsid w:val="00CC2AC1"/>
    <w:rsid w:val="00CD2AD6"/>
    <w:rsid w:val="00CD2BDB"/>
    <w:rsid w:val="00CD561D"/>
    <w:rsid w:val="00CD7586"/>
    <w:rsid w:val="00CE0A8E"/>
    <w:rsid w:val="00CE491F"/>
    <w:rsid w:val="00CE5DBF"/>
    <w:rsid w:val="00CF424A"/>
    <w:rsid w:val="00D027C4"/>
    <w:rsid w:val="00D1309B"/>
    <w:rsid w:val="00D177C3"/>
    <w:rsid w:val="00D33783"/>
    <w:rsid w:val="00D33928"/>
    <w:rsid w:val="00D40C4B"/>
    <w:rsid w:val="00D46680"/>
    <w:rsid w:val="00D520AB"/>
    <w:rsid w:val="00D57DF5"/>
    <w:rsid w:val="00D73A40"/>
    <w:rsid w:val="00D745F5"/>
    <w:rsid w:val="00DA0AFE"/>
    <w:rsid w:val="00DA5989"/>
    <w:rsid w:val="00DB3901"/>
    <w:rsid w:val="00DD48DF"/>
    <w:rsid w:val="00DE0EBB"/>
    <w:rsid w:val="00DE1E2B"/>
    <w:rsid w:val="00DE27A5"/>
    <w:rsid w:val="00E0672D"/>
    <w:rsid w:val="00E06C6F"/>
    <w:rsid w:val="00E22C93"/>
    <w:rsid w:val="00E25AB3"/>
    <w:rsid w:val="00E2683C"/>
    <w:rsid w:val="00E311D4"/>
    <w:rsid w:val="00E403A8"/>
    <w:rsid w:val="00E516A7"/>
    <w:rsid w:val="00E53D77"/>
    <w:rsid w:val="00E709F0"/>
    <w:rsid w:val="00E766C4"/>
    <w:rsid w:val="00E82658"/>
    <w:rsid w:val="00E90D1A"/>
    <w:rsid w:val="00E941CA"/>
    <w:rsid w:val="00EB5CD5"/>
    <w:rsid w:val="00EC28D5"/>
    <w:rsid w:val="00EC4B51"/>
    <w:rsid w:val="00ED06E9"/>
    <w:rsid w:val="00ED1622"/>
    <w:rsid w:val="00ED665E"/>
    <w:rsid w:val="00EF2904"/>
    <w:rsid w:val="00EF2D88"/>
    <w:rsid w:val="00EF464B"/>
    <w:rsid w:val="00F07FF4"/>
    <w:rsid w:val="00F212A4"/>
    <w:rsid w:val="00F22E34"/>
    <w:rsid w:val="00F23F11"/>
    <w:rsid w:val="00F24396"/>
    <w:rsid w:val="00F362D4"/>
    <w:rsid w:val="00F44020"/>
    <w:rsid w:val="00F5021F"/>
    <w:rsid w:val="00F50538"/>
    <w:rsid w:val="00F5620E"/>
    <w:rsid w:val="00F5624C"/>
    <w:rsid w:val="00F62D7E"/>
    <w:rsid w:val="00F913BE"/>
    <w:rsid w:val="00F94FE5"/>
    <w:rsid w:val="00F9787C"/>
    <w:rsid w:val="00FA117B"/>
    <w:rsid w:val="00FD25D1"/>
    <w:rsid w:val="00FD7BF2"/>
    <w:rsid w:val="00FE0FFC"/>
    <w:rsid w:val="00FF1039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4545C"/>
  <w15:docId w15:val="{90809C00-14F8-40FA-B638-BD0AE4E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D88"/>
  </w:style>
  <w:style w:type="paragraph" w:styleId="Nagwek1">
    <w:name w:val="heading 1"/>
    <w:basedOn w:val="Normalny"/>
    <w:next w:val="Normalny"/>
    <w:link w:val="Nagwek1Znak"/>
    <w:uiPriority w:val="9"/>
    <w:qFormat/>
    <w:rsid w:val="00DB390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9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7C7CF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C7CF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C7CFC"/>
    <w:pPr>
      <w:shd w:val="clear" w:color="auto" w:fill="FFFFFF"/>
      <w:spacing w:after="0" w:line="187" w:lineRule="exact"/>
      <w:ind w:hanging="340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675C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A36"/>
  </w:style>
  <w:style w:type="paragraph" w:styleId="Stopka">
    <w:name w:val="footer"/>
    <w:basedOn w:val="Normalny"/>
    <w:link w:val="StopkaZnak"/>
    <w:uiPriority w:val="99"/>
    <w:unhideWhenUsed/>
    <w:rsid w:val="0082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A36"/>
  </w:style>
  <w:style w:type="character" w:customStyle="1" w:styleId="Nagwek8">
    <w:name w:val="Nagłówek #8_"/>
    <w:basedOn w:val="Domylnaczcionkaakapitu"/>
    <w:link w:val="Nagwek80"/>
    <w:rsid w:val="00965C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80">
    <w:name w:val="Nagłówek #8"/>
    <w:basedOn w:val="Normalny"/>
    <w:link w:val="Nagwek8"/>
    <w:rsid w:val="00965C0F"/>
    <w:pPr>
      <w:shd w:val="clear" w:color="auto" w:fill="FFFFFF"/>
      <w:spacing w:after="0" w:line="552" w:lineRule="exact"/>
      <w:jc w:val="center"/>
      <w:outlineLvl w:val="7"/>
    </w:pPr>
    <w:rPr>
      <w:rFonts w:ascii="Times New Roman" w:eastAsia="Times New Roman" w:hAnsi="Times New Roman" w:cs="Times New Roman"/>
    </w:rPr>
  </w:style>
  <w:style w:type="character" w:customStyle="1" w:styleId="Teksttreci5">
    <w:name w:val="Tekst treści (5)_"/>
    <w:basedOn w:val="Domylnaczcionkaakapitu"/>
    <w:link w:val="Teksttreci50"/>
    <w:rsid w:val="0059486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qFormat/>
    <w:rsid w:val="005948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594863"/>
    <w:pPr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qFormat/>
    <w:rsid w:val="00594863"/>
    <w:pPr>
      <w:shd w:val="clear" w:color="auto" w:fill="FFFFFF"/>
      <w:spacing w:after="24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1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1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14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B3901"/>
    <w:rPr>
      <w:rFonts w:eastAsiaTheme="majorEastAsia" w:cstheme="majorBidi"/>
      <w:b/>
      <w:color w:val="000000" w:themeColor="text1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7670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B3901"/>
    <w:rPr>
      <w:rFonts w:eastAsiaTheme="majorEastAsia" w:cstheme="majorBidi"/>
      <w:b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Urszula Czubała</cp:lastModifiedBy>
  <cp:revision>2</cp:revision>
  <cp:lastPrinted>2025-07-17T07:34:00Z</cp:lastPrinted>
  <dcterms:created xsi:type="dcterms:W3CDTF">2025-08-29T10:05:00Z</dcterms:created>
  <dcterms:modified xsi:type="dcterms:W3CDTF">2025-08-29T10:05:00Z</dcterms:modified>
</cp:coreProperties>
</file>