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DB" w:rsidRDefault="003C50CD" w:rsidP="00451595">
      <w:pPr>
        <w:pStyle w:val="Nagwek1"/>
        <w:spacing w:line="360" w:lineRule="auto"/>
      </w:pPr>
      <w:r w:rsidRPr="00FF185E">
        <w:t>Statut Centrum Rozwoju Edukacji Województwa Łódzkiego w Piotrkowie</w:t>
      </w:r>
      <w:r w:rsidR="00FF185E">
        <w:t xml:space="preserve"> </w:t>
      </w:r>
      <w:r w:rsidRPr="00FF185E">
        <w:t>Trybunalskim</w:t>
      </w:r>
    </w:p>
    <w:p w:rsidR="003B4157" w:rsidRPr="003B4157" w:rsidRDefault="003B4157" w:rsidP="00451595">
      <w:pPr>
        <w:spacing w:line="360" w:lineRule="auto"/>
      </w:pPr>
    </w:p>
    <w:p w:rsidR="004E75F2" w:rsidRPr="00FF185E" w:rsidRDefault="00741ADB" w:rsidP="00451595">
      <w:pPr>
        <w:pStyle w:val="Nagwek2"/>
        <w:spacing w:line="360" w:lineRule="auto"/>
      </w:pPr>
      <w:r w:rsidRPr="00FF185E">
        <w:t xml:space="preserve">§ 1. </w:t>
      </w:r>
    </w:p>
    <w:p w:rsidR="00741ADB" w:rsidRPr="00FF185E" w:rsidRDefault="00741ADB" w:rsidP="00451595">
      <w:pPr>
        <w:spacing w:line="360" w:lineRule="auto"/>
        <w:rPr>
          <w:sz w:val="28"/>
          <w:szCs w:val="28"/>
        </w:rPr>
      </w:pPr>
      <w:r w:rsidRPr="00FF185E">
        <w:rPr>
          <w:sz w:val="28"/>
          <w:szCs w:val="28"/>
        </w:rPr>
        <w:t>Centrum Rozwoju Edukacji Woj</w:t>
      </w:r>
      <w:r w:rsidR="004E75F2" w:rsidRPr="00FF185E">
        <w:rPr>
          <w:sz w:val="28"/>
          <w:szCs w:val="28"/>
        </w:rPr>
        <w:t>ewództwa Łódzkiego w Piotrkowie</w:t>
      </w:r>
      <w:r w:rsidR="00FF185E">
        <w:rPr>
          <w:sz w:val="28"/>
          <w:szCs w:val="28"/>
        </w:rPr>
        <w:t xml:space="preserve"> </w:t>
      </w:r>
      <w:r w:rsidRPr="00FF185E">
        <w:rPr>
          <w:sz w:val="28"/>
          <w:szCs w:val="28"/>
        </w:rPr>
        <w:t>Trybunalskim jest zespołem w myśl a</w:t>
      </w:r>
      <w:r w:rsidR="004E75F2" w:rsidRPr="00FF185E">
        <w:rPr>
          <w:sz w:val="28"/>
          <w:szCs w:val="28"/>
        </w:rPr>
        <w:t>rt. 91 ustawy z dnia 14 grudnia</w:t>
      </w:r>
      <w:r w:rsidR="00FF185E">
        <w:rPr>
          <w:sz w:val="28"/>
          <w:szCs w:val="28"/>
        </w:rPr>
        <w:t xml:space="preserve"> </w:t>
      </w:r>
      <w:r w:rsidRPr="00FF185E">
        <w:rPr>
          <w:sz w:val="28"/>
          <w:szCs w:val="28"/>
        </w:rPr>
        <w:t xml:space="preserve">2016 r. – Prawo oświatowe (Dz. U. z 2021 r. poz. 1082 z </w:t>
      </w:r>
      <w:proofErr w:type="spellStart"/>
      <w:r w:rsidRPr="00FF185E">
        <w:rPr>
          <w:sz w:val="28"/>
          <w:szCs w:val="28"/>
        </w:rPr>
        <w:t>późn</w:t>
      </w:r>
      <w:proofErr w:type="spellEnd"/>
      <w:r w:rsidRPr="00FF185E">
        <w:rPr>
          <w:sz w:val="28"/>
          <w:szCs w:val="28"/>
        </w:rPr>
        <w:t>. zm.)</w:t>
      </w:r>
    </w:p>
    <w:p w:rsidR="00432B71" w:rsidRPr="00FF185E" w:rsidRDefault="00741ADB" w:rsidP="00451595">
      <w:pPr>
        <w:pStyle w:val="Nagwek2"/>
        <w:spacing w:line="360" w:lineRule="auto"/>
      </w:pPr>
      <w:r w:rsidRPr="00FF185E">
        <w:t xml:space="preserve">§ 2. </w:t>
      </w:r>
    </w:p>
    <w:p w:rsidR="00741ADB" w:rsidRPr="00FF185E" w:rsidRDefault="00741ADB" w:rsidP="00451595">
      <w:pPr>
        <w:spacing w:line="360" w:lineRule="auto"/>
        <w:rPr>
          <w:sz w:val="28"/>
          <w:szCs w:val="28"/>
        </w:rPr>
      </w:pPr>
      <w:r w:rsidRPr="00FF185E">
        <w:rPr>
          <w:sz w:val="28"/>
          <w:szCs w:val="28"/>
        </w:rPr>
        <w:t>Ilekroć w statucie jest mowa bez bliższego określenia o:</w:t>
      </w:r>
    </w:p>
    <w:p w:rsidR="00741ADB" w:rsidRPr="00E6545D" w:rsidRDefault="00741ADB" w:rsidP="001B27D1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545D">
        <w:rPr>
          <w:sz w:val="28"/>
          <w:szCs w:val="28"/>
        </w:rPr>
        <w:t>Centrum – należy przez to rozumieć Centrum Rozwoju Edukacji</w:t>
      </w:r>
      <w:r w:rsidR="00FF185E" w:rsidRPr="00E6545D">
        <w:rPr>
          <w:sz w:val="28"/>
          <w:szCs w:val="28"/>
        </w:rPr>
        <w:t xml:space="preserve"> </w:t>
      </w:r>
      <w:r w:rsidRPr="00E6545D">
        <w:rPr>
          <w:sz w:val="28"/>
          <w:szCs w:val="28"/>
        </w:rPr>
        <w:t>Województwa Łódzkiego w Piotrkowie Trybunalskim;</w:t>
      </w:r>
    </w:p>
    <w:p w:rsidR="00741ADB" w:rsidRPr="00E6545D" w:rsidRDefault="00741ADB" w:rsidP="001B27D1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545D">
        <w:rPr>
          <w:sz w:val="28"/>
          <w:szCs w:val="28"/>
        </w:rPr>
        <w:t>Ośrodku – należy przez to rozumieć Wojewódzki Ośrodek</w:t>
      </w:r>
      <w:r w:rsidR="00FF185E" w:rsidRPr="00E6545D">
        <w:rPr>
          <w:sz w:val="28"/>
          <w:szCs w:val="28"/>
        </w:rPr>
        <w:t xml:space="preserve"> </w:t>
      </w:r>
      <w:r w:rsidRPr="00E6545D">
        <w:rPr>
          <w:sz w:val="28"/>
          <w:szCs w:val="28"/>
        </w:rPr>
        <w:t>Doskonalenia Nauczycieli w Piotrkowie Trybunalskim;</w:t>
      </w:r>
    </w:p>
    <w:p w:rsidR="00741ADB" w:rsidRPr="00E6545D" w:rsidRDefault="00741ADB" w:rsidP="001B27D1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545D">
        <w:rPr>
          <w:sz w:val="28"/>
          <w:szCs w:val="28"/>
        </w:rPr>
        <w:t>Bibliotece – należy przez to rozumieć Bibliotekę Pedagogiczną</w:t>
      </w:r>
      <w:r w:rsidR="00FF185E" w:rsidRPr="00E6545D">
        <w:rPr>
          <w:sz w:val="28"/>
          <w:szCs w:val="28"/>
        </w:rPr>
        <w:t xml:space="preserve"> </w:t>
      </w:r>
      <w:r w:rsidRPr="00E6545D">
        <w:rPr>
          <w:sz w:val="28"/>
          <w:szCs w:val="28"/>
        </w:rPr>
        <w:t>w Piotrkowie Trybunalskim;</w:t>
      </w:r>
    </w:p>
    <w:p w:rsidR="00741ADB" w:rsidRPr="00E6545D" w:rsidRDefault="00741ADB" w:rsidP="001B27D1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545D">
        <w:rPr>
          <w:sz w:val="28"/>
          <w:szCs w:val="28"/>
        </w:rPr>
        <w:t>Radzie Pedagogicznej – należy przez to rozumieć Radę</w:t>
      </w:r>
      <w:r w:rsidR="00FF185E" w:rsidRPr="00E6545D">
        <w:rPr>
          <w:sz w:val="28"/>
          <w:szCs w:val="28"/>
        </w:rPr>
        <w:t xml:space="preserve"> </w:t>
      </w:r>
      <w:r w:rsidRPr="00E6545D">
        <w:rPr>
          <w:sz w:val="28"/>
          <w:szCs w:val="28"/>
        </w:rPr>
        <w:t>Pedagogiczną Centrum;</w:t>
      </w:r>
    </w:p>
    <w:p w:rsidR="00746D9A" w:rsidRPr="00E6545D" w:rsidRDefault="00746D9A" w:rsidP="001B27D1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545D">
        <w:rPr>
          <w:sz w:val="28"/>
          <w:szCs w:val="28"/>
        </w:rPr>
        <w:t>Dyrektorze – należy przez to rozumieć Dyrektora Centrum</w:t>
      </w:r>
      <w:r w:rsidR="00FF185E" w:rsidRPr="00E6545D">
        <w:rPr>
          <w:sz w:val="28"/>
          <w:szCs w:val="28"/>
        </w:rPr>
        <w:t xml:space="preserve"> </w:t>
      </w:r>
      <w:r w:rsidRPr="00E6545D">
        <w:rPr>
          <w:sz w:val="28"/>
          <w:szCs w:val="28"/>
        </w:rPr>
        <w:t>Rozwoju Edukacji Województwa Łódzkiego w Piotrkowie</w:t>
      </w:r>
      <w:r w:rsidR="00FF185E" w:rsidRPr="00E6545D">
        <w:rPr>
          <w:sz w:val="28"/>
          <w:szCs w:val="28"/>
        </w:rPr>
        <w:t xml:space="preserve"> </w:t>
      </w:r>
      <w:r w:rsidRPr="00E6545D">
        <w:rPr>
          <w:sz w:val="28"/>
          <w:szCs w:val="28"/>
        </w:rPr>
        <w:t>Trybunalskim;</w:t>
      </w:r>
    </w:p>
    <w:p w:rsidR="00746D9A" w:rsidRPr="00E6545D" w:rsidRDefault="00746D9A" w:rsidP="001B27D1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545D">
        <w:rPr>
          <w:sz w:val="28"/>
          <w:szCs w:val="28"/>
        </w:rPr>
        <w:t>Wicedyrekto</w:t>
      </w:r>
      <w:r w:rsidR="009F3460" w:rsidRPr="00E6545D">
        <w:rPr>
          <w:sz w:val="28"/>
          <w:szCs w:val="28"/>
        </w:rPr>
        <w:t>rze - należy przez to rozumieć W</w:t>
      </w:r>
      <w:r w:rsidRPr="00E6545D">
        <w:rPr>
          <w:sz w:val="28"/>
          <w:szCs w:val="28"/>
        </w:rPr>
        <w:t>icedyrektora</w:t>
      </w:r>
      <w:r w:rsidR="00FF185E" w:rsidRPr="00E6545D">
        <w:rPr>
          <w:sz w:val="28"/>
          <w:szCs w:val="28"/>
        </w:rPr>
        <w:t xml:space="preserve"> </w:t>
      </w:r>
      <w:r w:rsidRPr="00E6545D">
        <w:rPr>
          <w:sz w:val="28"/>
          <w:szCs w:val="28"/>
        </w:rPr>
        <w:t>Centrum Rozwoju Edukacji Województwa Łódzkiego w</w:t>
      </w:r>
      <w:r w:rsidR="00FF185E" w:rsidRPr="00E6545D">
        <w:rPr>
          <w:sz w:val="28"/>
          <w:szCs w:val="28"/>
        </w:rPr>
        <w:t xml:space="preserve"> </w:t>
      </w:r>
      <w:r w:rsidRPr="00E6545D">
        <w:rPr>
          <w:sz w:val="28"/>
          <w:szCs w:val="28"/>
        </w:rPr>
        <w:t>Piotrkowie Trybunalskim;</w:t>
      </w:r>
    </w:p>
    <w:p w:rsidR="00741ADB" w:rsidRPr="00E6545D" w:rsidRDefault="00741ADB" w:rsidP="001B27D1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545D">
        <w:rPr>
          <w:sz w:val="28"/>
          <w:szCs w:val="28"/>
        </w:rPr>
        <w:t>Prawie oświatowym – należy przez to rozumieć ustawę z dnia</w:t>
      </w:r>
      <w:r w:rsidR="00FF185E" w:rsidRPr="00E6545D">
        <w:rPr>
          <w:sz w:val="28"/>
          <w:szCs w:val="28"/>
        </w:rPr>
        <w:t xml:space="preserve"> </w:t>
      </w:r>
      <w:r w:rsidRPr="00E6545D">
        <w:rPr>
          <w:sz w:val="28"/>
          <w:szCs w:val="28"/>
        </w:rPr>
        <w:t>14 grudnia 2016 r. – Prawo oświatowe (Dz. U. z 2016 r. poz.</w:t>
      </w:r>
      <w:r w:rsidR="00FF185E" w:rsidRPr="00E6545D">
        <w:rPr>
          <w:sz w:val="28"/>
          <w:szCs w:val="28"/>
        </w:rPr>
        <w:t xml:space="preserve"> </w:t>
      </w:r>
      <w:r w:rsidRPr="00E6545D">
        <w:rPr>
          <w:sz w:val="28"/>
          <w:szCs w:val="28"/>
        </w:rPr>
        <w:t xml:space="preserve">1082 z </w:t>
      </w:r>
      <w:proofErr w:type="spellStart"/>
      <w:r w:rsidRPr="00E6545D">
        <w:rPr>
          <w:sz w:val="28"/>
          <w:szCs w:val="28"/>
        </w:rPr>
        <w:t>późn</w:t>
      </w:r>
      <w:proofErr w:type="spellEnd"/>
      <w:r w:rsidRPr="00E6545D">
        <w:rPr>
          <w:sz w:val="28"/>
          <w:szCs w:val="28"/>
        </w:rPr>
        <w:t>. zm.)</w:t>
      </w:r>
    </w:p>
    <w:p w:rsidR="00954BAE" w:rsidRPr="00FF185E" w:rsidRDefault="00325DD6" w:rsidP="00451595">
      <w:pPr>
        <w:pStyle w:val="Nagwek2"/>
        <w:spacing w:line="360" w:lineRule="auto"/>
      </w:pPr>
      <w:r w:rsidRPr="00FF185E">
        <w:t xml:space="preserve">§ 3. </w:t>
      </w:r>
    </w:p>
    <w:p w:rsidR="00451595" w:rsidRPr="00451595" w:rsidRDefault="00325DD6" w:rsidP="001B27D1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143C7">
        <w:rPr>
          <w:sz w:val="28"/>
          <w:szCs w:val="28"/>
        </w:rPr>
        <w:t>Nazwą Centrum jest Centrum Rozwoju Edukacji Województwa</w:t>
      </w:r>
      <w:r w:rsidR="00FF185E" w:rsidRPr="00C143C7">
        <w:rPr>
          <w:sz w:val="28"/>
          <w:szCs w:val="28"/>
        </w:rPr>
        <w:t xml:space="preserve"> </w:t>
      </w:r>
      <w:r w:rsidRPr="00C143C7">
        <w:rPr>
          <w:sz w:val="28"/>
          <w:szCs w:val="28"/>
        </w:rPr>
        <w:t xml:space="preserve">Łódzkiego </w:t>
      </w:r>
      <w:r w:rsidR="00451595">
        <w:rPr>
          <w:sz w:val="28"/>
          <w:szCs w:val="28"/>
        </w:rPr>
        <w:br/>
      </w:r>
      <w:r w:rsidR="00451595">
        <w:br w:type="page"/>
      </w:r>
    </w:p>
    <w:p w:rsidR="0085768D" w:rsidRPr="00C143C7" w:rsidRDefault="00325DD6" w:rsidP="00451595">
      <w:pPr>
        <w:pStyle w:val="Akapitzlist"/>
        <w:spacing w:line="360" w:lineRule="auto"/>
        <w:rPr>
          <w:sz w:val="28"/>
          <w:szCs w:val="28"/>
        </w:rPr>
      </w:pPr>
      <w:r w:rsidRPr="00C143C7">
        <w:rPr>
          <w:sz w:val="28"/>
          <w:szCs w:val="28"/>
        </w:rPr>
        <w:lastRenderedPageBreak/>
        <w:t>w Piotrkowie Trybunalskim.</w:t>
      </w:r>
    </w:p>
    <w:p w:rsidR="00325DD6" w:rsidRPr="00C143C7" w:rsidRDefault="008D5E69" w:rsidP="001B27D1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143C7">
        <w:rPr>
          <w:sz w:val="28"/>
          <w:szCs w:val="28"/>
        </w:rPr>
        <w:t>Nazwa Centrum używana jest w pełnym brzmieniu. Na pieczęciach</w:t>
      </w:r>
      <w:r w:rsidR="00FF185E" w:rsidRPr="00C143C7">
        <w:rPr>
          <w:sz w:val="28"/>
          <w:szCs w:val="28"/>
        </w:rPr>
        <w:t xml:space="preserve"> </w:t>
      </w:r>
      <w:r w:rsidRPr="00C143C7">
        <w:rPr>
          <w:sz w:val="28"/>
          <w:szCs w:val="28"/>
        </w:rPr>
        <w:t>może być używany skrót nazwy, w brzmieniu: Centrum Rozwoju</w:t>
      </w:r>
      <w:r w:rsidR="00FF185E" w:rsidRPr="00C143C7">
        <w:rPr>
          <w:sz w:val="28"/>
          <w:szCs w:val="28"/>
        </w:rPr>
        <w:t xml:space="preserve"> </w:t>
      </w:r>
      <w:r w:rsidRPr="00C143C7">
        <w:rPr>
          <w:sz w:val="28"/>
          <w:szCs w:val="28"/>
        </w:rPr>
        <w:t>Edukacji WŁ w Piotrkowie Trybunalskim.</w:t>
      </w:r>
    </w:p>
    <w:p w:rsidR="008D5E69" w:rsidRPr="00C143C7" w:rsidRDefault="0085768D" w:rsidP="001B27D1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143C7">
        <w:rPr>
          <w:sz w:val="28"/>
          <w:szCs w:val="28"/>
        </w:rPr>
        <w:t>W skład Centrum wchodzą</w:t>
      </w:r>
      <w:r w:rsidR="008D5E69" w:rsidRPr="00C143C7">
        <w:rPr>
          <w:sz w:val="28"/>
          <w:szCs w:val="28"/>
        </w:rPr>
        <w:t>:</w:t>
      </w:r>
    </w:p>
    <w:p w:rsidR="008D5E69" w:rsidRPr="00C143C7" w:rsidRDefault="008D5E69" w:rsidP="001B27D1">
      <w:pPr>
        <w:pStyle w:val="Akapitzlist"/>
        <w:numPr>
          <w:ilvl w:val="0"/>
          <w:numId w:val="3"/>
        </w:numPr>
        <w:spacing w:line="360" w:lineRule="auto"/>
        <w:ind w:left="1134"/>
        <w:rPr>
          <w:sz w:val="28"/>
          <w:szCs w:val="28"/>
        </w:rPr>
      </w:pPr>
      <w:r w:rsidRPr="00C143C7">
        <w:rPr>
          <w:sz w:val="28"/>
          <w:szCs w:val="28"/>
        </w:rPr>
        <w:t>Biblioteka Pedagogiczna w</w:t>
      </w:r>
      <w:r w:rsidR="00C21EBF" w:rsidRPr="00C143C7">
        <w:rPr>
          <w:sz w:val="28"/>
          <w:szCs w:val="28"/>
        </w:rPr>
        <w:t xml:space="preserve"> Piotrkowie Trybunalskim wraz z</w:t>
      </w:r>
      <w:r w:rsidR="00FF185E" w:rsidRPr="00C143C7">
        <w:rPr>
          <w:sz w:val="28"/>
          <w:szCs w:val="28"/>
        </w:rPr>
        <w:t xml:space="preserve"> </w:t>
      </w:r>
      <w:r w:rsidRPr="00C143C7">
        <w:rPr>
          <w:sz w:val="28"/>
          <w:szCs w:val="28"/>
        </w:rPr>
        <w:t>filiami w Bełchatowie, Opocznie, Radomsku i Tomaszowie</w:t>
      </w:r>
      <w:r w:rsidR="00FF185E" w:rsidRPr="00C143C7">
        <w:rPr>
          <w:sz w:val="28"/>
          <w:szCs w:val="28"/>
        </w:rPr>
        <w:t xml:space="preserve"> </w:t>
      </w:r>
      <w:r w:rsidRPr="00C143C7">
        <w:rPr>
          <w:sz w:val="28"/>
          <w:szCs w:val="28"/>
        </w:rPr>
        <w:t>Mazowieckim;</w:t>
      </w:r>
    </w:p>
    <w:p w:rsidR="008D5E69" w:rsidRPr="00C143C7" w:rsidRDefault="008D5E69" w:rsidP="001B27D1">
      <w:pPr>
        <w:pStyle w:val="Akapitzlist"/>
        <w:numPr>
          <w:ilvl w:val="0"/>
          <w:numId w:val="3"/>
        </w:numPr>
        <w:spacing w:line="360" w:lineRule="auto"/>
        <w:ind w:left="1134"/>
        <w:rPr>
          <w:sz w:val="28"/>
          <w:szCs w:val="28"/>
        </w:rPr>
      </w:pPr>
      <w:r w:rsidRPr="00C143C7">
        <w:rPr>
          <w:sz w:val="28"/>
          <w:szCs w:val="28"/>
        </w:rPr>
        <w:t>Wojewódzki Ośrodek Doskonalenia Nauczycieli w Piotrkowie</w:t>
      </w:r>
      <w:r w:rsidR="00FF185E" w:rsidRPr="00C143C7">
        <w:rPr>
          <w:sz w:val="28"/>
          <w:szCs w:val="28"/>
        </w:rPr>
        <w:t xml:space="preserve"> </w:t>
      </w:r>
      <w:r w:rsidRPr="00C143C7">
        <w:rPr>
          <w:sz w:val="28"/>
          <w:szCs w:val="28"/>
        </w:rPr>
        <w:t>Trybunalskim.</w:t>
      </w:r>
    </w:p>
    <w:p w:rsidR="008D5E69" w:rsidRPr="00C143C7" w:rsidRDefault="00746D9A" w:rsidP="001B27D1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143C7">
        <w:rPr>
          <w:sz w:val="28"/>
          <w:szCs w:val="28"/>
        </w:rPr>
        <w:t>Centrum jest wojewódzką jednostką budżetową.</w:t>
      </w:r>
    </w:p>
    <w:p w:rsidR="00746D9A" w:rsidRPr="00C143C7" w:rsidRDefault="00736397" w:rsidP="001B27D1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143C7">
        <w:rPr>
          <w:sz w:val="28"/>
          <w:szCs w:val="28"/>
        </w:rPr>
        <w:t>Siedzibą Centrum jest Piotrków Trybunalski,</w:t>
      </w:r>
      <w:r w:rsidR="00746D9A" w:rsidRPr="00C143C7">
        <w:rPr>
          <w:sz w:val="28"/>
          <w:szCs w:val="28"/>
        </w:rPr>
        <w:t xml:space="preserve"> ul. Wojska Polskiego</w:t>
      </w:r>
      <w:r w:rsidR="00FF185E" w:rsidRPr="00C143C7">
        <w:rPr>
          <w:sz w:val="28"/>
          <w:szCs w:val="28"/>
        </w:rPr>
        <w:t xml:space="preserve"> </w:t>
      </w:r>
      <w:r w:rsidR="00746D9A" w:rsidRPr="00C143C7">
        <w:rPr>
          <w:sz w:val="28"/>
          <w:szCs w:val="28"/>
        </w:rPr>
        <w:t>2</w:t>
      </w:r>
      <w:r w:rsidRPr="00C143C7">
        <w:rPr>
          <w:sz w:val="28"/>
          <w:szCs w:val="28"/>
        </w:rPr>
        <w:t>, 97-300 Piotrków Trybunalski</w:t>
      </w:r>
      <w:r w:rsidR="00746D9A" w:rsidRPr="00C143C7">
        <w:rPr>
          <w:sz w:val="28"/>
          <w:szCs w:val="28"/>
        </w:rPr>
        <w:t>.</w:t>
      </w:r>
    </w:p>
    <w:p w:rsidR="00746D9A" w:rsidRPr="00C143C7" w:rsidRDefault="00746D9A" w:rsidP="001B27D1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143C7">
        <w:rPr>
          <w:sz w:val="28"/>
          <w:szCs w:val="28"/>
        </w:rPr>
        <w:t>Centrum działa na terenie województwa łódzkiego.</w:t>
      </w:r>
    </w:p>
    <w:p w:rsidR="00746D9A" w:rsidRPr="00C143C7" w:rsidRDefault="00746D9A" w:rsidP="001B27D1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143C7">
        <w:rPr>
          <w:sz w:val="28"/>
          <w:szCs w:val="28"/>
        </w:rPr>
        <w:t>Organem prowadzącym Centrum jest samorząd województwa</w:t>
      </w:r>
      <w:r w:rsidR="00FF185E" w:rsidRPr="00C143C7">
        <w:rPr>
          <w:sz w:val="28"/>
          <w:szCs w:val="28"/>
        </w:rPr>
        <w:t xml:space="preserve"> </w:t>
      </w:r>
      <w:r w:rsidRPr="00C143C7">
        <w:rPr>
          <w:sz w:val="28"/>
          <w:szCs w:val="28"/>
        </w:rPr>
        <w:t xml:space="preserve">łódzkiego z siedzibą </w:t>
      </w:r>
      <w:r w:rsidR="00A219C4" w:rsidRPr="00C143C7">
        <w:rPr>
          <w:sz w:val="28"/>
          <w:szCs w:val="28"/>
        </w:rPr>
        <w:t xml:space="preserve">przy </w:t>
      </w:r>
      <w:r w:rsidR="00DE0B3E" w:rsidRPr="00C143C7">
        <w:rPr>
          <w:sz w:val="28"/>
          <w:szCs w:val="28"/>
        </w:rPr>
        <w:t>al</w:t>
      </w:r>
      <w:r w:rsidRPr="00C143C7">
        <w:rPr>
          <w:sz w:val="28"/>
          <w:szCs w:val="28"/>
        </w:rPr>
        <w:t>.</w:t>
      </w:r>
      <w:r w:rsidR="00DE0B3E" w:rsidRPr="00C143C7">
        <w:rPr>
          <w:sz w:val="28"/>
          <w:szCs w:val="28"/>
        </w:rPr>
        <w:t xml:space="preserve"> Piłsudskiego 8, 90-051 Łódź</w:t>
      </w:r>
      <w:r w:rsidR="0085768D" w:rsidRPr="00C143C7">
        <w:rPr>
          <w:sz w:val="28"/>
          <w:szCs w:val="28"/>
        </w:rPr>
        <w:t>.</w:t>
      </w:r>
    </w:p>
    <w:p w:rsidR="00746D9A" w:rsidRPr="00C143C7" w:rsidRDefault="00746D9A" w:rsidP="001B27D1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143C7">
        <w:rPr>
          <w:sz w:val="28"/>
          <w:szCs w:val="28"/>
        </w:rPr>
        <w:t>Organem sprawującym nadzó</w:t>
      </w:r>
      <w:r w:rsidR="00C21EBF" w:rsidRPr="00C143C7">
        <w:rPr>
          <w:sz w:val="28"/>
          <w:szCs w:val="28"/>
        </w:rPr>
        <w:t>r pedagogiczny nad Centrum jest</w:t>
      </w:r>
      <w:r w:rsidR="00FF185E" w:rsidRPr="00C143C7">
        <w:rPr>
          <w:sz w:val="28"/>
          <w:szCs w:val="28"/>
        </w:rPr>
        <w:t xml:space="preserve"> </w:t>
      </w:r>
      <w:r w:rsidRPr="00C143C7">
        <w:rPr>
          <w:sz w:val="28"/>
          <w:szCs w:val="28"/>
        </w:rPr>
        <w:t>Łódzki Kurator Oświaty.</w:t>
      </w:r>
    </w:p>
    <w:p w:rsidR="003B4157" w:rsidRDefault="003B4157" w:rsidP="00451595">
      <w:pPr>
        <w:pStyle w:val="Nagwek2"/>
        <w:spacing w:line="360" w:lineRule="auto"/>
      </w:pPr>
      <w:r>
        <w:t>§ 4.</w:t>
      </w:r>
    </w:p>
    <w:p w:rsidR="00582189" w:rsidRPr="00C143C7" w:rsidRDefault="00582189" w:rsidP="001B27D1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143C7">
        <w:rPr>
          <w:sz w:val="28"/>
          <w:szCs w:val="28"/>
        </w:rPr>
        <w:t>Centrum realizuje cele i zadania zgodnie z Prawem oświatowym</w:t>
      </w:r>
      <w:r w:rsidR="00FF185E" w:rsidRPr="00C143C7">
        <w:rPr>
          <w:sz w:val="28"/>
          <w:szCs w:val="28"/>
        </w:rPr>
        <w:t xml:space="preserve"> </w:t>
      </w:r>
      <w:r w:rsidRPr="00C143C7">
        <w:rPr>
          <w:sz w:val="28"/>
          <w:szCs w:val="28"/>
        </w:rPr>
        <w:t>oraz przepisami wydanymi na jego podstawie, w tym:</w:t>
      </w:r>
    </w:p>
    <w:p w:rsidR="00582189" w:rsidRPr="00C143C7" w:rsidRDefault="00582189" w:rsidP="001B27D1">
      <w:pPr>
        <w:pStyle w:val="Akapitzlist"/>
        <w:numPr>
          <w:ilvl w:val="0"/>
          <w:numId w:val="5"/>
        </w:numPr>
        <w:spacing w:line="360" w:lineRule="auto"/>
        <w:ind w:left="1134"/>
        <w:rPr>
          <w:sz w:val="28"/>
          <w:szCs w:val="28"/>
        </w:rPr>
      </w:pPr>
      <w:r w:rsidRPr="00C143C7">
        <w:rPr>
          <w:sz w:val="28"/>
          <w:szCs w:val="28"/>
        </w:rPr>
        <w:t>Ośrodek organizuje i prowadzi różnorodne</w:t>
      </w:r>
      <w:r w:rsidR="00C21EBF" w:rsidRPr="00C143C7">
        <w:rPr>
          <w:sz w:val="28"/>
          <w:szCs w:val="28"/>
        </w:rPr>
        <w:t xml:space="preserve"> formy doskonalenia</w:t>
      </w:r>
      <w:r w:rsidR="00FF185E" w:rsidRPr="00C143C7">
        <w:rPr>
          <w:sz w:val="28"/>
          <w:szCs w:val="28"/>
        </w:rPr>
        <w:t xml:space="preserve"> </w:t>
      </w:r>
      <w:r w:rsidR="00C21EBF" w:rsidRPr="00C143C7">
        <w:rPr>
          <w:sz w:val="28"/>
          <w:szCs w:val="28"/>
        </w:rPr>
        <w:t xml:space="preserve">zawodowego </w:t>
      </w:r>
      <w:r w:rsidRPr="00C143C7">
        <w:rPr>
          <w:sz w:val="28"/>
          <w:szCs w:val="28"/>
        </w:rPr>
        <w:t>i dokształcania nauczycieli;</w:t>
      </w:r>
    </w:p>
    <w:p w:rsidR="00582189" w:rsidRPr="00C143C7" w:rsidRDefault="00582189" w:rsidP="001B27D1">
      <w:pPr>
        <w:pStyle w:val="Akapitzlist"/>
        <w:numPr>
          <w:ilvl w:val="0"/>
          <w:numId w:val="5"/>
        </w:numPr>
        <w:spacing w:line="360" w:lineRule="auto"/>
        <w:ind w:left="1134"/>
        <w:rPr>
          <w:sz w:val="28"/>
          <w:szCs w:val="28"/>
        </w:rPr>
      </w:pPr>
      <w:r w:rsidRPr="00C143C7">
        <w:rPr>
          <w:sz w:val="28"/>
          <w:szCs w:val="28"/>
        </w:rPr>
        <w:t>Biblioteka wspiera pr</w:t>
      </w:r>
      <w:r w:rsidR="00C21EBF" w:rsidRPr="00C143C7">
        <w:rPr>
          <w:sz w:val="28"/>
          <w:szCs w:val="28"/>
        </w:rPr>
        <w:t>oces kształcenia i doskonalenia</w:t>
      </w:r>
      <w:r w:rsidR="00FF185E" w:rsidRPr="00C143C7">
        <w:rPr>
          <w:sz w:val="28"/>
          <w:szCs w:val="28"/>
        </w:rPr>
        <w:t xml:space="preserve"> </w:t>
      </w:r>
      <w:r w:rsidRPr="00C143C7">
        <w:rPr>
          <w:sz w:val="28"/>
          <w:szCs w:val="28"/>
        </w:rPr>
        <w:t>nauczycieli.</w:t>
      </w:r>
    </w:p>
    <w:p w:rsidR="00582189" w:rsidRPr="00C143C7" w:rsidRDefault="00582189" w:rsidP="001B27D1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143C7">
        <w:rPr>
          <w:sz w:val="28"/>
          <w:szCs w:val="28"/>
        </w:rPr>
        <w:t>Szczegółowe cele i zadan</w:t>
      </w:r>
      <w:r w:rsidR="00C21EBF" w:rsidRPr="00C143C7">
        <w:rPr>
          <w:sz w:val="28"/>
          <w:szCs w:val="28"/>
        </w:rPr>
        <w:t>ia placówek wchodzących w skład</w:t>
      </w:r>
      <w:r w:rsidR="00FF185E" w:rsidRPr="00C143C7">
        <w:rPr>
          <w:sz w:val="28"/>
          <w:szCs w:val="28"/>
        </w:rPr>
        <w:t xml:space="preserve"> </w:t>
      </w:r>
      <w:r w:rsidRPr="00C143C7">
        <w:rPr>
          <w:sz w:val="28"/>
          <w:szCs w:val="28"/>
        </w:rPr>
        <w:t>Centrum określają statuty tych placówek.</w:t>
      </w:r>
    </w:p>
    <w:p w:rsidR="003B4157" w:rsidRDefault="003B4157" w:rsidP="00451595">
      <w:pPr>
        <w:pStyle w:val="Nagwek2"/>
        <w:spacing w:line="360" w:lineRule="auto"/>
      </w:pPr>
      <w:r>
        <w:t>§ 5.</w:t>
      </w:r>
    </w:p>
    <w:p w:rsidR="004D0E34" w:rsidRPr="00451595" w:rsidRDefault="004D0E34" w:rsidP="00451595">
      <w:pPr>
        <w:spacing w:line="360" w:lineRule="auto"/>
        <w:rPr>
          <w:sz w:val="28"/>
          <w:szCs w:val="28"/>
        </w:rPr>
      </w:pPr>
      <w:r w:rsidRPr="00FF185E">
        <w:rPr>
          <w:sz w:val="28"/>
          <w:szCs w:val="28"/>
        </w:rPr>
        <w:t>Organami Centrum są:</w:t>
      </w:r>
      <w:r w:rsidR="00451595">
        <w:br w:type="page"/>
      </w:r>
    </w:p>
    <w:p w:rsidR="004D0E34" w:rsidRPr="00FA0B60" w:rsidRDefault="004D0E34" w:rsidP="001B27D1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A0B60">
        <w:rPr>
          <w:sz w:val="28"/>
          <w:szCs w:val="28"/>
        </w:rPr>
        <w:lastRenderedPageBreak/>
        <w:t>Dyrektor Centrum;</w:t>
      </w:r>
    </w:p>
    <w:p w:rsidR="0085768D" w:rsidRPr="00FA0B60" w:rsidRDefault="004D0E34" w:rsidP="001B27D1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A0B60">
        <w:rPr>
          <w:sz w:val="28"/>
          <w:szCs w:val="28"/>
        </w:rPr>
        <w:t>Rada Pedagogiczna.</w:t>
      </w:r>
    </w:p>
    <w:p w:rsidR="003B4157" w:rsidRDefault="003B4157" w:rsidP="00451595">
      <w:pPr>
        <w:pStyle w:val="Nagwek2"/>
        <w:spacing w:line="360" w:lineRule="auto"/>
      </w:pPr>
      <w:r>
        <w:t>§ 6.</w:t>
      </w:r>
    </w:p>
    <w:p w:rsidR="004D0E34" w:rsidRPr="00FF185E" w:rsidRDefault="004D0E34" w:rsidP="00451595">
      <w:pPr>
        <w:spacing w:line="360" w:lineRule="auto"/>
        <w:rPr>
          <w:sz w:val="28"/>
          <w:szCs w:val="28"/>
        </w:rPr>
      </w:pPr>
      <w:r w:rsidRPr="00FF185E">
        <w:rPr>
          <w:sz w:val="28"/>
          <w:szCs w:val="28"/>
        </w:rPr>
        <w:t>Dyrektor Centrum organizuje i nadzoruje całokształt</w:t>
      </w:r>
      <w:r w:rsidR="00E2512E" w:rsidRPr="00FF185E">
        <w:rPr>
          <w:sz w:val="28"/>
          <w:szCs w:val="28"/>
        </w:rPr>
        <w:t xml:space="preserve"> pracy Centrum</w:t>
      </w:r>
      <w:r w:rsidR="00FF185E">
        <w:rPr>
          <w:sz w:val="28"/>
          <w:szCs w:val="28"/>
        </w:rPr>
        <w:t xml:space="preserve"> </w:t>
      </w:r>
      <w:r w:rsidR="00E2512E" w:rsidRPr="00FF185E">
        <w:rPr>
          <w:sz w:val="28"/>
          <w:szCs w:val="28"/>
        </w:rPr>
        <w:t>i jego jednostek oraz jest odpowiedzialny za działalność dydaktyczną,</w:t>
      </w:r>
      <w:r w:rsidR="00FF185E">
        <w:rPr>
          <w:sz w:val="28"/>
          <w:szCs w:val="28"/>
        </w:rPr>
        <w:t xml:space="preserve"> </w:t>
      </w:r>
      <w:r w:rsidR="00E2512E" w:rsidRPr="00FF185E">
        <w:rPr>
          <w:sz w:val="28"/>
          <w:szCs w:val="28"/>
        </w:rPr>
        <w:t>wychowawczą, administracyjną, gospodarczą i finansową</w:t>
      </w:r>
      <w:r w:rsidR="00153886" w:rsidRPr="00FF185E">
        <w:rPr>
          <w:sz w:val="28"/>
          <w:szCs w:val="28"/>
        </w:rPr>
        <w:t xml:space="preserve"> placówki</w:t>
      </w:r>
      <w:r w:rsidR="00E2512E" w:rsidRPr="00FF185E">
        <w:rPr>
          <w:sz w:val="28"/>
          <w:szCs w:val="28"/>
        </w:rPr>
        <w:t>.</w:t>
      </w:r>
    </w:p>
    <w:p w:rsidR="003B4157" w:rsidRDefault="003B4157" w:rsidP="00451595">
      <w:pPr>
        <w:pStyle w:val="Nagwek2"/>
        <w:spacing w:line="360" w:lineRule="auto"/>
      </w:pPr>
      <w:r>
        <w:t>§ 7.</w:t>
      </w:r>
    </w:p>
    <w:p w:rsidR="00E2512E" w:rsidRPr="00FA0B60" w:rsidRDefault="007D310C" w:rsidP="001B27D1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A0B60">
        <w:rPr>
          <w:sz w:val="28"/>
          <w:szCs w:val="28"/>
        </w:rPr>
        <w:t>Dyrektor Centrum wykonuje zadania określone w przepisach</w:t>
      </w:r>
      <w:r w:rsidR="00FF185E" w:rsidRPr="00FA0B60">
        <w:rPr>
          <w:sz w:val="28"/>
          <w:szCs w:val="28"/>
        </w:rPr>
        <w:t xml:space="preserve"> </w:t>
      </w:r>
      <w:r w:rsidRPr="00FA0B60">
        <w:rPr>
          <w:sz w:val="28"/>
          <w:szCs w:val="28"/>
        </w:rPr>
        <w:t>szczegółowych, w tym:</w:t>
      </w:r>
    </w:p>
    <w:p w:rsidR="007D310C" w:rsidRPr="00FA0B60" w:rsidRDefault="007D310C" w:rsidP="001B27D1">
      <w:pPr>
        <w:pStyle w:val="Akapitzlist"/>
        <w:numPr>
          <w:ilvl w:val="0"/>
          <w:numId w:val="8"/>
        </w:numPr>
        <w:spacing w:line="360" w:lineRule="auto"/>
        <w:ind w:left="1276"/>
        <w:rPr>
          <w:sz w:val="28"/>
          <w:szCs w:val="28"/>
        </w:rPr>
      </w:pPr>
      <w:r w:rsidRPr="00FA0B60">
        <w:rPr>
          <w:sz w:val="28"/>
          <w:szCs w:val="28"/>
        </w:rPr>
        <w:t>jest przełożonym wszystkich pracowników Centrum i pełni</w:t>
      </w:r>
      <w:r w:rsidR="00FF185E" w:rsidRPr="00FA0B60">
        <w:rPr>
          <w:sz w:val="28"/>
          <w:szCs w:val="28"/>
        </w:rPr>
        <w:t xml:space="preserve"> </w:t>
      </w:r>
      <w:r w:rsidRPr="00FA0B60">
        <w:rPr>
          <w:sz w:val="28"/>
          <w:szCs w:val="28"/>
        </w:rPr>
        <w:t>wobec nich rolę pracodawcy;</w:t>
      </w:r>
    </w:p>
    <w:p w:rsidR="007D310C" w:rsidRPr="00FA0B60" w:rsidRDefault="007D310C" w:rsidP="001B27D1">
      <w:pPr>
        <w:pStyle w:val="Akapitzlist"/>
        <w:numPr>
          <w:ilvl w:val="0"/>
          <w:numId w:val="8"/>
        </w:numPr>
        <w:spacing w:line="360" w:lineRule="auto"/>
        <w:ind w:left="1276"/>
        <w:rPr>
          <w:sz w:val="28"/>
          <w:szCs w:val="28"/>
        </w:rPr>
      </w:pPr>
      <w:r w:rsidRPr="00FA0B60">
        <w:rPr>
          <w:sz w:val="28"/>
          <w:szCs w:val="28"/>
        </w:rPr>
        <w:t>ustala i zatwierdza dla wszystkich pracown</w:t>
      </w:r>
      <w:r w:rsidR="00C21EBF" w:rsidRPr="00FA0B60">
        <w:rPr>
          <w:sz w:val="28"/>
          <w:szCs w:val="28"/>
        </w:rPr>
        <w:t>ików Centrum</w:t>
      </w:r>
      <w:r w:rsidR="00FF185E" w:rsidRPr="00FA0B60">
        <w:rPr>
          <w:sz w:val="28"/>
          <w:szCs w:val="28"/>
        </w:rPr>
        <w:t xml:space="preserve"> </w:t>
      </w:r>
      <w:r w:rsidR="00C21EBF" w:rsidRPr="00FA0B60">
        <w:rPr>
          <w:sz w:val="28"/>
          <w:szCs w:val="28"/>
        </w:rPr>
        <w:t xml:space="preserve">zakresy czynności </w:t>
      </w:r>
      <w:r w:rsidRPr="00FA0B60">
        <w:rPr>
          <w:sz w:val="28"/>
          <w:szCs w:val="28"/>
        </w:rPr>
        <w:t>i kompetencji</w:t>
      </w:r>
      <w:r w:rsidR="00FF414D" w:rsidRPr="00FA0B60">
        <w:rPr>
          <w:sz w:val="28"/>
          <w:szCs w:val="28"/>
        </w:rPr>
        <w:t>;</w:t>
      </w:r>
    </w:p>
    <w:p w:rsidR="007D310C" w:rsidRPr="00FA0B60" w:rsidRDefault="007D310C" w:rsidP="001B27D1">
      <w:pPr>
        <w:pStyle w:val="Akapitzlist"/>
        <w:numPr>
          <w:ilvl w:val="0"/>
          <w:numId w:val="8"/>
        </w:numPr>
        <w:spacing w:line="360" w:lineRule="auto"/>
        <w:ind w:left="1276"/>
        <w:rPr>
          <w:sz w:val="28"/>
          <w:szCs w:val="28"/>
        </w:rPr>
      </w:pPr>
      <w:r w:rsidRPr="00FA0B60">
        <w:rPr>
          <w:sz w:val="28"/>
          <w:szCs w:val="28"/>
        </w:rPr>
        <w:t xml:space="preserve">opracowuje plany pracy Ośrodka na </w:t>
      </w:r>
      <w:r w:rsidR="00C21EBF" w:rsidRPr="00FA0B60">
        <w:rPr>
          <w:sz w:val="28"/>
          <w:szCs w:val="28"/>
        </w:rPr>
        <w:t>dany rok szkolny i</w:t>
      </w:r>
      <w:r w:rsidR="00FF185E" w:rsidRPr="00FA0B60">
        <w:rPr>
          <w:sz w:val="28"/>
          <w:szCs w:val="28"/>
        </w:rPr>
        <w:t xml:space="preserve"> </w:t>
      </w:r>
      <w:r w:rsidR="00C21EBF" w:rsidRPr="00FA0B60">
        <w:rPr>
          <w:sz w:val="28"/>
          <w:szCs w:val="28"/>
        </w:rPr>
        <w:t xml:space="preserve">przedstawia </w:t>
      </w:r>
      <w:r w:rsidRPr="00FA0B60">
        <w:rPr>
          <w:sz w:val="28"/>
          <w:szCs w:val="28"/>
        </w:rPr>
        <w:t>go do zatwierdzenia organowi prowadzącemu;</w:t>
      </w:r>
    </w:p>
    <w:p w:rsidR="007D310C" w:rsidRPr="00FA0B60" w:rsidRDefault="007D310C" w:rsidP="001B27D1">
      <w:pPr>
        <w:pStyle w:val="Akapitzlist"/>
        <w:numPr>
          <w:ilvl w:val="0"/>
          <w:numId w:val="8"/>
        </w:numPr>
        <w:spacing w:line="360" w:lineRule="auto"/>
        <w:ind w:left="1276"/>
        <w:rPr>
          <w:sz w:val="28"/>
          <w:szCs w:val="28"/>
        </w:rPr>
      </w:pPr>
      <w:r w:rsidRPr="00FA0B60">
        <w:rPr>
          <w:sz w:val="28"/>
          <w:szCs w:val="28"/>
        </w:rPr>
        <w:t>sprawuje nadzór pedagogiczny w stosunku do nauczycieli</w:t>
      </w:r>
      <w:r w:rsidR="00FF185E" w:rsidRPr="00FA0B60">
        <w:rPr>
          <w:sz w:val="28"/>
          <w:szCs w:val="28"/>
        </w:rPr>
        <w:t xml:space="preserve"> </w:t>
      </w:r>
      <w:r w:rsidRPr="00FA0B60">
        <w:rPr>
          <w:sz w:val="28"/>
          <w:szCs w:val="28"/>
        </w:rPr>
        <w:t>zatrudnionych w Centrum;</w:t>
      </w:r>
    </w:p>
    <w:p w:rsidR="0051655E" w:rsidRPr="00FA0B60" w:rsidRDefault="0051655E" w:rsidP="001B27D1">
      <w:pPr>
        <w:pStyle w:val="Akapitzlist"/>
        <w:numPr>
          <w:ilvl w:val="0"/>
          <w:numId w:val="8"/>
        </w:numPr>
        <w:spacing w:line="360" w:lineRule="auto"/>
        <w:ind w:left="1276"/>
        <w:rPr>
          <w:sz w:val="28"/>
          <w:szCs w:val="28"/>
        </w:rPr>
      </w:pPr>
      <w:r w:rsidRPr="00FA0B60">
        <w:rPr>
          <w:sz w:val="28"/>
          <w:szCs w:val="28"/>
        </w:rPr>
        <w:t>dysponuje majątkiem i środkami finansowymi Centrum;</w:t>
      </w:r>
    </w:p>
    <w:p w:rsidR="0051655E" w:rsidRPr="00FA0B60" w:rsidRDefault="0051655E" w:rsidP="001B27D1">
      <w:pPr>
        <w:pStyle w:val="Akapitzlist"/>
        <w:numPr>
          <w:ilvl w:val="0"/>
          <w:numId w:val="8"/>
        </w:numPr>
        <w:spacing w:line="360" w:lineRule="auto"/>
        <w:ind w:left="1276"/>
        <w:rPr>
          <w:sz w:val="28"/>
          <w:szCs w:val="28"/>
        </w:rPr>
      </w:pPr>
      <w:r w:rsidRPr="00FA0B60">
        <w:rPr>
          <w:sz w:val="28"/>
          <w:szCs w:val="28"/>
        </w:rPr>
        <w:t>reprezentuje Centrum na zewnątrz.</w:t>
      </w:r>
    </w:p>
    <w:p w:rsidR="007D310C" w:rsidRPr="00FA0B60" w:rsidRDefault="0051655E" w:rsidP="001B27D1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A0B60">
        <w:rPr>
          <w:sz w:val="28"/>
          <w:szCs w:val="28"/>
        </w:rPr>
        <w:t>Dyrektor Centrum w wykonywaniu swoich zadań współpracuje z</w:t>
      </w:r>
      <w:r w:rsidR="00FF185E" w:rsidRPr="00FA0B60">
        <w:rPr>
          <w:sz w:val="28"/>
          <w:szCs w:val="28"/>
        </w:rPr>
        <w:t xml:space="preserve"> </w:t>
      </w:r>
      <w:r w:rsidRPr="00FA0B60">
        <w:rPr>
          <w:sz w:val="28"/>
          <w:szCs w:val="28"/>
        </w:rPr>
        <w:t>Radą Pedagogiczną.</w:t>
      </w:r>
    </w:p>
    <w:p w:rsidR="003B4157" w:rsidRDefault="003B4157" w:rsidP="00451595">
      <w:pPr>
        <w:pStyle w:val="Nagwek2"/>
        <w:spacing w:line="360" w:lineRule="auto"/>
      </w:pPr>
      <w:r>
        <w:t>§ 8.</w:t>
      </w:r>
    </w:p>
    <w:p w:rsidR="00451595" w:rsidRPr="00451595" w:rsidRDefault="00B76374" w:rsidP="001B27D1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A0B60">
        <w:rPr>
          <w:sz w:val="28"/>
          <w:szCs w:val="28"/>
        </w:rPr>
        <w:t>W Centrum mogą być utworz</w:t>
      </w:r>
      <w:r w:rsidR="00C21EBF" w:rsidRPr="00FA0B60">
        <w:rPr>
          <w:sz w:val="28"/>
          <w:szCs w:val="28"/>
        </w:rPr>
        <w:t>one stanowiska wicedyrektorów i</w:t>
      </w:r>
      <w:r w:rsidR="00FF185E" w:rsidRPr="00FA0B60">
        <w:rPr>
          <w:sz w:val="28"/>
          <w:szCs w:val="28"/>
        </w:rPr>
        <w:t xml:space="preserve"> </w:t>
      </w:r>
      <w:r w:rsidRPr="00FA0B60">
        <w:rPr>
          <w:sz w:val="28"/>
          <w:szCs w:val="28"/>
        </w:rPr>
        <w:t>inne stanowiska kierownicze. Powierzenia tych stanowisk i dowołania z</w:t>
      </w:r>
      <w:r w:rsidR="00FF185E" w:rsidRPr="00FA0B60">
        <w:rPr>
          <w:sz w:val="28"/>
          <w:szCs w:val="28"/>
        </w:rPr>
        <w:t xml:space="preserve"> </w:t>
      </w:r>
      <w:r w:rsidRPr="00FA0B60">
        <w:rPr>
          <w:sz w:val="28"/>
          <w:szCs w:val="28"/>
        </w:rPr>
        <w:t>nich dokonuje Dyrektor Centrum po zasięgnięciu opinii organu</w:t>
      </w:r>
      <w:r w:rsidR="00FF185E" w:rsidRPr="00FA0B60">
        <w:rPr>
          <w:sz w:val="28"/>
          <w:szCs w:val="28"/>
        </w:rPr>
        <w:t xml:space="preserve"> </w:t>
      </w:r>
      <w:r w:rsidRPr="00FA0B60">
        <w:rPr>
          <w:sz w:val="28"/>
          <w:szCs w:val="28"/>
        </w:rPr>
        <w:t xml:space="preserve">prowadzącego </w:t>
      </w:r>
      <w:r w:rsidR="00451595">
        <w:rPr>
          <w:sz w:val="28"/>
          <w:szCs w:val="28"/>
        </w:rPr>
        <w:br/>
      </w:r>
      <w:r w:rsidR="00451595">
        <w:br w:type="page"/>
      </w:r>
    </w:p>
    <w:p w:rsidR="00CB3282" w:rsidRPr="00FA0B60" w:rsidRDefault="00B76374" w:rsidP="00451595">
      <w:pPr>
        <w:pStyle w:val="Akapitzlist"/>
        <w:spacing w:line="360" w:lineRule="auto"/>
        <w:rPr>
          <w:sz w:val="28"/>
          <w:szCs w:val="28"/>
        </w:rPr>
      </w:pPr>
      <w:r w:rsidRPr="00FA0B60">
        <w:rPr>
          <w:sz w:val="28"/>
          <w:szCs w:val="28"/>
        </w:rPr>
        <w:lastRenderedPageBreak/>
        <w:t>oraz Rady Pedagogicznej.</w:t>
      </w:r>
    </w:p>
    <w:p w:rsidR="000A54D7" w:rsidRPr="00FA0B60" w:rsidRDefault="000A54D7" w:rsidP="001B27D1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A0B60">
        <w:rPr>
          <w:sz w:val="28"/>
          <w:szCs w:val="28"/>
        </w:rPr>
        <w:t>W Centrum tworzy się stanowi</w:t>
      </w:r>
      <w:r w:rsidR="00262249" w:rsidRPr="00FA0B60">
        <w:rPr>
          <w:sz w:val="28"/>
          <w:szCs w:val="28"/>
        </w:rPr>
        <w:t>sko W</w:t>
      </w:r>
      <w:r w:rsidR="00FF414D" w:rsidRPr="00FA0B60">
        <w:rPr>
          <w:sz w:val="28"/>
          <w:szCs w:val="28"/>
        </w:rPr>
        <w:t>icedyrektora Centrum</w:t>
      </w:r>
      <w:r w:rsidR="00FF185E" w:rsidRPr="00FA0B60">
        <w:rPr>
          <w:sz w:val="28"/>
          <w:szCs w:val="28"/>
        </w:rPr>
        <w:t xml:space="preserve"> </w:t>
      </w:r>
      <w:r w:rsidR="009F3460" w:rsidRPr="00FA0B60">
        <w:rPr>
          <w:sz w:val="28"/>
          <w:szCs w:val="28"/>
        </w:rPr>
        <w:t>Rozwoju Edukacji WŁ</w:t>
      </w:r>
      <w:r w:rsidR="00FF414D" w:rsidRPr="00FA0B60">
        <w:rPr>
          <w:sz w:val="28"/>
          <w:szCs w:val="28"/>
        </w:rPr>
        <w:t xml:space="preserve"> </w:t>
      </w:r>
      <w:r w:rsidRPr="00FA0B60">
        <w:rPr>
          <w:sz w:val="28"/>
          <w:szCs w:val="28"/>
        </w:rPr>
        <w:t>d</w:t>
      </w:r>
      <w:r w:rsidR="00972F52" w:rsidRPr="00FA0B60">
        <w:rPr>
          <w:sz w:val="28"/>
          <w:szCs w:val="28"/>
        </w:rPr>
        <w:t xml:space="preserve">o </w:t>
      </w:r>
      <w:r w:rsidRPr="00FA0B60">
        <w:rPr>
          <w:sz w:val="28"/>
          <w:szCs w:val="28"/>
        </w:rPr>
        <w:t>s</w:t>
      </w:r>
      <w:r w:rsidR="00972F52" w:rsidRPr="00FA0B60">
        <w:rPr>
          <w:sz w:val="28"/>
          <w:szCs w:val="28"/>
        </w:rPr>
        <w:t>praw</w:t>
      </w:r>
      <w:r w:rsidR="009F3460" w:rsidRPr="00FA0B60">
        <w:rPr>
          <w:sz w:val="28"/>
          <w:szCs w:val="28"/>
        </w:rPr>
        <w:t xml:space="preserve"> WODN</w:t>
      </w:r>
      <w:r w:rsidR="00972F52" w:rsidRPr="00FA0B60">
        <w:rPr>
          <w:sz w:val="28"/>
          <w:szCs w:val="28"/>
        </w:rPr>
        <w:t>.</w:t>
      </w:r>
    </w:p>
    <w:p w:rsidR="00972F52" w:rsidRPr="00FA0B60" w:rsidRDefault="00972F52" w:rsidP="001B27D1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A0B60">
        <w:rPr>
          <w:sz w:val="28"/>
          <w:szCs w:val="28"/>
        </w:rPr>
        <w:t>W</w:t>
      </w:r>
      <w:r w:rsidR="00262249" w:rsidRPr="00FA0B60">
        <w:rPr>
          <w:sz w:val="28"/>
          <w:szCs w:val="28"/>
        </w:rPr>
        <w:t xml:space="preserve"> Centrum tworzy się stanowisko W</w:t>
      </w:r>
      <w:r w:rsidRPr="00FA0B60">
        <w:rPr>
          <w:sz w:val="28"/>
          <w:szCs w:val="28"/>
        </w:rPr>
        <w:t xml:space="preserve">icedyrektora </w:t>
      </w:r>
      <w:r w:rsidR="00FF414D" w:rsidRPr="00FA0B60">
        <w:rPr>
          <w:sz w:val="28"/>
          <w:szCs w:val="28"/>
        </w:rPr>
        <w:t xml:space="preserve">Centrum </w:t>
      </w:r>
      <w:r w:rsidRPr="00FA0B60">
        <w:rPr>
          <w:sz w:val="28"/>
          <w:szCs w:val="28"/>
        </w:rPr>
        <w:t>do</w:t>
      </w:r>
      <w:r w:rsidR="00FF185E" w:rsidRPr="00FA0B60">
        <w:rPr>
          <w:sz w:val="28"/>
          <w:szCs w:val="28"/>
        </w:rPr>
        <w:t xml:space="preserve"> </w:t>
      </w:r>
      <w:r w:rsidR="00FF414D" w:rsidRPr="00FA0B60">
        <w:rPr>
          <w:sz w:val="28"/>
          <w:szCs w:val="28"/>
        </w:rPr>
        <w:t>spraw Biblioteki Pedagogicznej</w:t>
      </w:r>
      <w:r w:rsidRPr="00FA0B60">
        <w:rPr>
          <w:sz w:val="28"/>
          <w:szCs w:val="28"/>
        </w:rPr>
        <w:t>.</w:t>
      </w:r>
    </w:p>
    <w:p w:rsidR="00C80C14" w:rsidRPr="00FA0B60" w:rsidRDefault="000A54D7" w:rsidP="001B27D1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A0B60">
        <w:rPr>
          <w:sz w:val="28"/>
          <w:szCs w:val="28"/>
        </w:rPr>
        <w:t>W przypadku nieobecności Dyrektora Centrum zastępują go w</w:t>
      </w:r>
      <w:r w:rsidR="00FF185E" w:rsidRPr="00FA0B60">
        <w:rPr>
          <w:sz w:val="28"/>
          <w:szCs w:val="28"/>
        </w:rPr>
        <w:t xml:space="preserve"> </w:t>
      </w:r>
      <w:r w:rsidRPr="00FA0B60">
        <w:rPr>
          <w:sz w:val="28"/>
          <w:szCs w:val="28"/>
        </w:rPr>
        <w:t>kolejności:</w:t>
      </w:r>
    </w:p>
    <w:p w:rsidR="000A54D7" w:rsidRPr="00FA0B60" w:rsidRDefault="00262249" w:rsidP="001B27D1">
      <w:pPr>
        <w:pStyle w:val="Akapitzlist"/>
        <w:numPr>
          <w:ilvl w:val="0"/>
          <w:numId w:val="10"/>
        </w:numPr>
        <w:spacing w:line="360" w:lineRule="auto"/>
        <w:ind w:left="993"/>
        <w:rPr>
          <w:sz w:val="28"/>
          <w:szCs w:val="28"/>
        </w:rPr>
      </w:pPr>
      <w:r w:rsidRPr="00FA0B60">
        <w:rPr>
          <w:sz w:val="28"/>
          <w:szCs w:val="28"/>
        </w:rPr>
        <w:t>W</w:t>
      </w:r>
      <w:r w:rsidR="000A54D7" w:rsidRPr="00FA0B60">
        <w:rPr>
          <w:sz w:val="28"/>
          <w:szCs w:val="28"/>
        </w:rPr>
        <w:t xml:space="preserve">icedyrektor </w:t>
      </w:r>
      <w:r w:rsidR="001A2FA0" w:rsidRPr="00FA0B60">
        <w:rPr>
          <w:sz w:val="28"/>
          <w:szCs w:val="28"/>
        </w:rPr>
        <w:t xml:space="preserve">Centrum </w:t>
      </w:r>
      <w:r w:rsidR="004C5A08" w:rsidRPr="00FA0B60">
        <w:rPr>
          <w:sz w:val="28"/>
          <w:szCs w:val="28"/>
        </w:rPr>
        <w:t>Rozwoju Edukacji WŁ do spraw WODN</w:t>
      </w:r>
      <w:r w:rsidR="004453BF" w:rsidRPr="00FA0B60">
        <w:rPr>
          <w:sz w:val="28"/>
          <w:szCs w:val="28"/>
        </w:rPr>
        <w:t>;</w:t>
      </w:r>
    </w:p>
    <w:p w:rsidR="0085768D" w:rsidRPr="00FA0B60" w:rsidRDefault="00262249" w:rsidP="001B27D1">
      <w:pPr>
        <w:pStyle w:val="Akapitzlist"/>
        <w:numPr>
          <w:ilvl w:val="0"/>
          <w:numId w:val="10"/>
        </w:numPr>
        <w:spacing w:line="360" w:lineRule="auto"/>
        <w:ind w:left="993"/>
        <w:rPr>
          <w:sz w:val="28"/>
          <w:szCs w:val="28"/>
        </w:rPr>
      </w:pPr>
      <w:r w:rsidRPr="00FA0B60">
        <w:rPr>
          <w:sz w:val="28"/>
          <w:szCs w:val="28"/>
        </w:rPr>
        <w:t>W</w:t>
      </w:r>
      <w:r w:rsidR="000A54D7" w:rsidRPr="00FA0B60">
        <w:rPr>
          <w:sz w:val="28"/>
          <w:szCs w:val="28"/>
        </w:rPr>
        <w:t>icedyrektor</w:t>
      </w:r>
      <w:r w:rsidR="001A2FA0" w:rsidRPr="00FA0B60">
        <w:rPr>
          <w:sz w:val="28"/>
          <w:szCs w:val="28"/>
        </w:rPr>
        <w:t xml:space="preserve"> Centrum</w:t>
      </w:r>
      <w:r w:rsidR="000A54D7" w:rsidRPr="00FA0B60">
        <w:rPr>
          <w:sz w:val="28"/>
          <w:szCs w:val="28"/>
        </w:rPr>
        <w:t xml:space="preserve"> do spraw </w:t>
      </w:r>
      <w:r w:rsidR="00972F52" w:rsidRPr="00FA0B60">
        <w:rPr>
          <w:sz w:val="28"/>
          <w:szCs w:val="28"/>
        </w:rPr>
        <w:t>B</w:t>
      </w:r>
      <w:r w:rsidR="000A54D7" w:rsidRPr="00FA0B60">
        <w:rPr>
          <w:sz w:val="28"/>
          <w:szCs w:val="28"/>
        </w:rPr>
        <w:t>iblioteki Pedagog</w:t>
      </w:r>
      <w:r w:rsidR="001A2FA0" w:rsidRPr="00FA0B60">
        <w:rPr>
          <w:sz w:val="28"/>
          <w:szCs w:val="28"/>
        </w:rPr>
        <w:t>icznej</w:t>
      </w:r>
      <w:r w:rsidR="004453BF" w:rsidRPr="00FA0B60">
        <w:rPr>
          <w:sz w:val="28"/>
          <w:szCs w:val="28"/>
        </w:rPr>
        <w:t>;</w:t>
      </w:r>
    </w:p>
    <w:p w:rsidR="004453BF" w:rsidRPr="00FA0B60" w:rsidRDefault="004453BF" w:rsidP="001B27D1">
      <w:pPr>
        <w:pStyle w:val="Akapitzlist"/>
        <w:numPr>
          <w:ilvl w:val="0"/>
          <w:numId w:val="10"/>
        </w:numPr>
        <w:spacing w:line="360" w:lineRule="auto"/>
        <w:ind w:left="993"/>
        <w:rPr>
          <w:sz w:val="28"/>
          <w:szCs w:val="28"/>
        </w:rPr>
      </w:pPr>
      <w:r w:rsidRPr="00FA0B60">
        <w:rPr>
          <w:sz w:val="28"/>
          <w:szCs w:val="28"/>
        </w:rPr>
        <w:t>inny nauczyciel tej placówki, wyznaczony przez organ</w:t>
      </w:r>
      <w:r w:rsidR="00FF185E" w:rsidRPr="00FA0B60">
        <w:rPr>
          <w:sz w:val="28"/>
          <w:szCs w:val="28"/>
        </w:rPr>
        <w:t xml:space="preserve"> </w:t>
      </w:r>
      <w:r w:rsidRPr="00FA0B60">
        <w:rPr>
          <w:sz w:val="28"/>
          <w:szCs w:val="28"/>
        </w:rPr>
        <w:t>prowadzący.</w:t>
      </w:r>
    </w:p>
    <w:p w:rsidR="004453BF" w:rsidRPr="00FA0B60" w:rsidRDefault="004453BF" w:rsidP="001B27D1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A0B60">
        <w:rPr>
          <w:sz w:val="28"/>
          <w:szCs w:val="28"/>
        </w:rPr>
        <w:t>Zadania osób zajmujących stanowisko kierownicze określają</w:t>
      </w:r>
      <w:r w:rsidR="00FF185E" w:rsidRPr="00FA0B60">
        <w:rPr>
          <w:sz w:val="28"/>
          <w:szCs w:val="28"/>
        </w:rPr>
        <w:t xml:space="preserve"> </w:t>
      </w:r>
      <w:r w:rsidRPr="00FA0B60">
        <w:rPr>
          <w:sz w:val="28"/>
          <w:szCs w:val="28"/>
        </w:rPr>
        <w:t>odrębne przepisy.</w:t>
      </w:r>
    </w:p>
    <w:p w:rsidR="003B4157" w:rsidRDefault="003B4157" w:rsidP="00451595">
      <w:pPr>
        <w:pStyle w:val="Nagwek2"/>
        <w:spacing w:line="360" w:lineRule="auto"/>
      </w:pPr>
      <w:r>
        <w:t>§ 9.</w:t>
      </w:r>
    </w:p>
    <w:p w:rsidR="00B25842" w:rsidRPr="00FA0B60" w:rsidRDefault="00B25842" w:rsidP="001B27D1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A0B60">
        <w:rPr>
          <w:sz w:val="28"/>
          <w:szCs w:val="28"/>
        </w:rPr>
        <w:t>W Centrum zatrudnia się:</w:t>
      </w:r>
    </w:p>
    <w:p w:rsidR="00CB37C0" w:rsidRPr="00FA0B60" w:rsidRDefault="00CB37C0" w:rsidP="001B27D1">
      <w:pPr>
        <w:pStyle w:val="Akapitzlist"/>
        <w:numPr>
          <w:ilvl w:val="0"/>
          <w:numId w:val="12"/>
        </w:numPr>
        <w:spacing w:line="360" w:lineRule="auto"/>
        <w:ind w:left="993"/>
        <w:rPr>
          <w:sz w:val="28"/>
          <w:szCs w:val="28"/>
        </w:rPr>
      </w:pPr>
      <w:r w:rsidRPr="00FA0B60">
        <w:rPr>
          <w:sz w:val="28"/>
          <w:szCs w:val="28"/>
        </w:rPr>
        <w:t>Pracowników pedagogicznych:</w:t>
      </w:r>
    </w:p>
    <w:p w:rsidR="00CB37C0" w:rsidRPr="00FA0B60" w:rsidRDefault="00CB37C0" w:rsidP="001B27D1">
      <w:pPr>
        <w:pStyle w:val="Akapitzlist"/>
        <w:numPr>
          <w:ilvl w:val="0"/>
          <w:numId w:val="13"/>
        </w:numPr>
        <w:spacing w:line="360" w:lineRule="auto"/>
        <w:ind w:left="1276"/>
        <w:rPr>
          <w:sz w:val="28"/>
          <w:szCs w:val="28"/>
        </w:rPr>
      </w:pPr>
      <w:r w:rsidRPr="00FA0B60">
        <w:rPr>
          <w:sz w:val="28"/>
          <w:szCs w:val="28"/>
        </w:rPr>
        <w:t>nauczycieli – konsultantów;</w:t>
      </w:r>
    </w:p>
    <w:p w:rsidR="00CB37C0" w:rsidRPr="00FA0B60" w:rsidRDefault="00CB37C0" w:rsidP="001B27D1">
      <w:pPr>
        <w:pStyle w:val="Akapitzlist"/>
        <w:numPr>
          <w:ilvl w:val="0"/>
          <w:numId w:val="13"/>
        </w:numPr>
        <w:spacing w:line="360" w:lineRule="auto"/>
        <w:ind w:left="1276"/>
        <w:rPr>
          <w:sz w:val="28"/>
          <w:szCs w:val="28"/>
        </w:rPr>
      </w:pPr>
      <w:r w:rsidRPr="00FA0B60">
        <w:rPr>
          <w:sz w:val="28"/>
          <w:szCs w:val="28"/>
        </w:rPr>
        <w:t>nauczycieli - doradców metodycznych;</w:t>
      </w:r>
    </w:p>
    <w:p w:rsidR="00CB37C0" w:rsidRPr="00FA0B60" w:rsidRDefault="00CB37C0" w:rsidP="001B27D1">
      <w:pPr>
        <w:pStyle w:val="Akapitzlist"/>
        <w:numPr>
          <w:ilvl w:val="0"/>
          <w:numId w:val="13"/>
        </w:numPr>
        <w:spacing w:line="360" w:lineRule="auto"/>
        <w:ind w:left="1276"/>
        <w:rPr>
          <w:sz w:val="28"/>
          <w:szCs w:val="28"/>
        </w:rPr>
      </w:pPr>
      <w:r w:rsidRPr="00FA0B60">
        <w:rPr>
          <w:sz w:val="28"/>
          <w:szCs w:val="28"/>
        </w:rPr>
        <w:t>nauczycieli – bibliotekarzy.</w:t>
      </w:r>
    </w:p>
    <w:p w:rsidR="008B4EFC" w:rsidRPr="00FA0B60" w:rsidRDefault="00CB37C0" w:rsidP="001B27D1">
      <w:pPr>
        <w:pStyle w:val="Akapitzlist"/>
        <w:numPr>
          <w:ilvl w:val="0"/>
          <w:numId w:val="12"/>
        </w:numPr>
        <w:spacing w:line="360" w:lineRule="auto"/>
        <w:ind w:left="993"/>
        <w:rPr>
          <w:sz w:val="28"/>
          <w:szCs w:val="28"/>
        </w:rPr>
      </w:pPr>
      <w:r w:rsidRPr="00FA0B60">
        <w:rPr>
          <w:sz w:val="28"/>
          <w:szCs w:val="28"/>
        </w:rPr>
        <w:t>Pracowników niepedagogicznych</w:t>
      </w:r>
      <w:r w:rsidR="00B20FF0" w:rsidRPr="00FA0B60">
        <w:rPr>
          <w:sz w:val="28"/>
          <w:szCs w:val="28"/>
        </w:rPr>
        <w:t xml:space="preserve">: </w:t>
      </w:r>
    </w:p>
    <w:p w:rsidR="008B4EFC" w:rsidRPr="00FA0B60" w:rsidRDefault="008B4EFC" w:rsidP="001B27D1">
      <w:pPr>
        <w:pStyle w:val="Akapitzlist"/>
        <w:numPr>
          <w:ilvl w:val="0"/>
          <w:numId w:val="14"/>
        </w:numPr>
        <w:spacing w:line="360" w:lineRule="auto"/>
        <w:ind w:left="1276"/>
        <w:rPr>
          <w:sz w:val="28"/>
          <w:szCs w:val="28"/>
        </w:rPr>
      </w:pPr>
      <w:r w:rsidRPr="00FA0B60">
        <w:rPr>
          <w:sz w:val="28"/>
          <w:szCs w:val="28"/>
        </w:rPr>
        <w:t>administracji,</w:t>
      </w:r>
    </w:p>
    <w:p w:rsidR="008B4EFC" w:rsidRPr="00FA0B60" w:rsidRDefault="008B4EFC" w:rsidP="001B27D1">
      <w:pPr>
        <w:pStyle w:val="Akapitzlist"/>
        <w:numPr>
          <w:ilvl w:val="0"/>
          <w:numId w:val="14"/>
        </w:numPr>
        <w:spacing w:line="360" w:lineRule="auto"/>
        <w:ind w:left="1276"/>
        <w:rPr>
          <w:sz w:val="28"/>
          <w:szCs w:val="28"/>
        </w:rPr>
      </w:pPr>
      <w:r w:rsidRPr="00FA0B60">
        <w:rPr>
          <w:sz w:val="28"/>
          <w:szCs w:val="28"/>
        </w:rPr>
        <w:t>ekonomicznych,</w:t>
      </w:r>
    </w:p>
    <w:p w:rsidR="008B4EFC" w:rsidRPr="00FA0B60" w:rsidRDefault="008B4EFC" w:rsidP="001B27D1">
      <w:pPr>
        <w:pStyle w:val="Akapitzlist"/>
        <w:numPr>
          <w:ilvl w:val="0"/>
          <w:numId w:val="14"/>
        </w:numPr>
        <w:spacing w:line="360" w:lineRule="auto"/>
        <w:ind w:left="1276"/>
        <w:rPr>
          <w:sz w:val="28"/>
          <w:szCs w:val="28"/>
        </w:rPr>
      </w:pPr>
      <w:r w:rsidRPr="00FA0B60">
        <w:rPr>
          <w:sz w:val="28"/>
          <w:szCs w:val="28"/>
        </w:rPr>
        <w:t>inżynieryjno-technicznych,</w:t>
      </w:r>
    </w:p>
    <w:p w:rsidR="00CB37C0" w:rsidRPr="00FA0B60" w:rsidRDefault="00B20FF0" w:rsidP="001B27D1">
      <w:pPr>
        <w:pStyle w:val="Akapitzlist"/>
        <w:numPr>
          <w:ilvl w:val="0"/>
          <w:numId w:val="14"/>
        </w:numPr>
        <w:spacing w:line="360" w:lineRule="auto"/>
        <w:ind w:left="1276"/>
        <w:rPr>
          <w:sz w:val="28"/>
          <w:szCs w:val="28"/>
        </w:rPr>
      </w:pPr>
      <w:r w:rsidRPr="00FA0B60">
        <w:rPr>
          <w:sz w:val="28"/>
          <w:szCs w:val="28"/>
        </w:rPr>
        <w:t>o</w:t>
      </w:r>
      <w:r w:rsidR="008B4EFC" w:rsidRPr="00FA0B60">
        <w:rPr>
          <w:sz w:val="28"/>
          <w:szCs w:val="28"/>
        </w:rPr>
        <w:t>bsługi</w:t>
      </w:r>
      <w:r w:rsidRPr="00FA0B60">
        <w:rPr>
          <w:sz w:val="28"/>
          <w:szCs w:val="28"/>
        </w:rPr>
        <w:t>.</w:t>
      </w:r>
    </w:p>
    <w:p w:rsidR="00451595" w:rsidRDefault="00862688" w:rsidP="001B27D1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A0B60">
        <w:rPr>
          <w:sz w:val="28"/>
          <w:szCs w:val="28"/>
        </w:rPr>
        <w:t>Zasady zatrudniania pracowników na stanowiskach,</w:t>
      </w:r>
      <w:r w:rsidR="00C21EBF" w:rsidRPr="00FA0B60">
        <w:rPr>
          <w:sz w:val="28"/>
          <w:szCs w:val="28"/>
        </w:rPr>
        <w:t xml:space="preserve"> o których</w:t>
      </w:r>
      <w:r w:rsidR="00FF185E" w:rsidRPr="00FA0B60">
        <w:rPr>
          <w:sz w:val="28"/>
          <w:szCs w:val="28"/>
        </w:rPr>
        <w:t xml:space="preserve"> </w:t>
      </w:r>
      <w:r w:rsidR="00C21EBF" w:rsidRPr="00FA0B60">
        <w:rPr>
          <w:sz w:val="28"/>
          <w:szCs w:val="28"/>
        </w:rPr>
        <w:t xml:space="preserve">mowa w ust.1 podp.1 </w:t>
      </w:r>
      <w:r w:rsidRPr="00FA0B60">
        <w:rPr>
          <w:sz w:val="28"/>
          <w:szCs w:val="28"/>
        </w:rPr>
        <w:t xml:space="preserve">i </w:t>
      </w:r>
      <w:proofErr w:type="spellStart"/>
      <w:r w:rsidRPr="00FA0B60">
        <w:rPr>
          <w:sz w:val="28"/>
          <w:szCs w:val="28"/>
        </w:rPr>
        <w:t>podp</w:t>
      </w:r>
      <w:proofErr w:type="spellEnd"/>
      <w:r w:rsidRPr="00FA0B60">
        <w:rPr>
          <w:sz w:val="28"/>
          <w:szCs w:val="28"/>
        </w:rPr>
        <w:t>. 2 określają odrębne przepisy.</w:t>
      </w:r>
    </w:p>
    <w:p w:rsidR="00032580" w:rsidRPr="00451595" w:rsidRDefault="00451595" w:rsidP="00451595">
      <w:r>
        <w:br w:type="page"/>
      </w:r>
    </w:p>
    <w:p w:rsidR="00613A9E" w:rsidRPr="00FA0B60" w:rsidRDefault="00613A9E" w:rsidP="001B27D1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A0B60">
        <w:rPr>
          <w:sz w:val="28"/>
          <w:szCs w:val="28"/>
        </w:rPr>
        <w:lastRenderedPageBreak/>
        <w:t>W Centrum mogą być zatrudnione</w:t>
      </w:r>
      <w:r w:rsidR="00742C83" w:rsidRPr="00FA0B60">
        <w:rPr>
          <w:sz w:val="28"/>
          <w:szCs w:val="28"/>
        </w:rPr>
        <w:t>,</w:t>
      </w:r>
      <w:r w:rsidR="00C21EBF" w:rsidRPr="00FA0B60">
        <w:rPr>
          <w:sz w:val="28"/>
          <w:szCs w:val="28"/>
        </w:rPr>
        <w:t xml:space="preserve"> w oparciu o obowiązujące</w:t>
      </w:r>
      <w:r w:rsidR="00FF185E" w:rsidRPr="00FA0B60">
        <w:rPr>
          <w:sz w:val="28"/>
          <w:szCs w:val="28"/>
        </w:rPr>
        <w:t xml:space="preserve"> </w:t>
      </w:r>
      <w:r w:rsidRPr="00FA0B60">
        <w:rPr>
          <w:sz w:val="28"/>
          <w:szCs w:val="28"/>
        </w:rPr>
        <w:t>przepisy prawa</w:t>
      </w:r>
      <w:r w:rsidR="00742C83" w:rsidRPr="00FA0B60">
        <w:rPr>
          <w:sz w:val="28"/>
          <w:szCs w:val="28"/>
        </w:rPr>
        <w:t>,</w:t>
      </w:r>
      <w:r w:rsidRPr="00FA0B60">
        <w:rPr>
          <w:sz w:val="28"/>
          <w:szCs w:val="28"/>
        </w:rPr>
        <w:t xml:space="preserve"> osoby niebędące nauczycielami</w:t>
      </w:r>
      <w:r w:rsidR="00CA2D41" w:rsidRPr="00FA0B60">
        <w:rPr>
          <w:sz w:val="28"/>
          <w:szCs w:val="28"/>
        </w:rPr>
        <w:t>,</w:t>
      </w:r>
      <w:r w:rsidRPr="00FA0B60">
        <w:rPr>
          <w:sz w:val="28"/>
          <w:szCs w:val="28"/>
        </w:rPr>
        <w:t xml:space="preserve"> posiadające</w:t>
      </w:r>
      <w:r w:rsidR="00FF185E" w:rsidRPr="00FA0B60">
        <w:rPr>
          <w:sz w:val="28"/>
          <w:szCs w:val="28"/>
        </w:rPr>
        <w:t xml:space="preserve"> </w:t>
      </w:r>
      <w:r w:rsidRPr="00FA0B60">
        <w:rPr>
          <w:sz w:val="28"/>
          <w:szCs w:val="28"/>
        </w:rPr>
        <w:t>przygotowanie zawodowe</w:t>
      </w:r>
      <w:r w:rsidR="00CA2D41" w:rsidRPr="00FA0B60">
        <w:rPr>
          <w:sz w:val="28"/>
          <w:szCs w:val="28"/>
        </w:rPr>
        <w:t>,</w:t>
      </w:r>
      <w:r w:rsidRPr="00FA0B60">
        <w:rPr>
          <w:sz w:val="28"/>
          <w:szCs w:val="28"/>
        </w:rPr>
        <w:t xml:space="preserve"> uznane przez Dyrektora Centrum za</w:t>
      </w:r>
      <w:r w:rsidR="00FF185E" w:rsidRPr="00FA0B60">
        <w:rPr>
          <w:sz w:val="28"/>
          <w:szCs w:val="28"/>
        </w:rPr>
        <w:t xml:space="preserve"> </w:t>
      </w:r>
      <w:r w:rsidRPr="00FA0B60">
        <w:rPr>
          <w:sz w:val="28"/>
          <w:szCs w:val="28"/>
        </w:rPr>
        <w:t>odpowiednie do prowadzenia zajęć.</w:t>
      </w:r>
    </w:p>
    <w:p w:rsidR="00B45987" w:rsidRPr="00FA0B60" w:rsidRDefault="00B45987" w:rsidP="001B27D1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A0B60">
        <w:rPr>
          <w:sz w:val="28"/>
          <w:szCs w:val="28"/>
        </w:rPr>
        <w:t>Zasady zatrudniania nauczycieli reguluje ustawa z dnia 26</w:t>
      </w:r>
      <w:r w:rsidR="00FF185E" w:rsidRPr="00FA0B60">
        <w:rPr>
          <w:sz w:val="28"/>
          <w:szCs w:val="28"/>
        </w:rPr>
        <w:t xml:space="preserve"> </w:t>
      </w:r>
      <w:r w:rsidRPr="00FA0B60">
        <w:rPr>
          <w:sz w:val="28"/>
          <w:szCs w:val="28"/>
        </w:rPr>
        <w:t>stycznia</w:t>
      </w:r>
      <w:r w:rsidR="00742C83" w:rsidRPr="00FA0B60">
        <w:rPr>
          <w:sz w:val="28"/>
          <w:szCs w:val="28"/>
        </w:rPr>
        <w:t xml:space="preserve"> 1982 r.</w:t>
      </w:r>
      <w:r w:rsidRPr="00FA0B60">
        <w:rPr>
          <w:sz w:val="28"/>
          <w:szCs w:val="28"/>
        </w:rPr>
        <w:t xml:space="preserve"> Karta Nauczyciela (Dz. U. z 2019 r. poz. 2215 ze</w:t>
      </w:r>
      <w:r w:rsidR="00FF185E" w:rsidRPr="00FA0B60">
        <w:rPr>
          <w:sz w:val="28"/>
          <w:szCs w:val="28"/>
        </w:rPr>
        <w:t xml:space="preserve"> </w:t>
      </w:r>
      <w:r w:rsidRPr="00FA0B60">
        <w:rPr>
          <w:sz w:val="28"/>
          <w:szCs w:val="28"/>
        </w:rPr>
        <w:t>zm.), a pracowników niepedagogicznych przepisy ustawy z dnia</w:t>
      </w:r>
      <w:r w:rsidR="00FF185E" w:rsidRPr="00FA0B60">
        <w:rPr>
          <w:sz w:val="28"/>
          <w:szCs w:val="28"/>
        </w:rPr>
        <w:t xml:space="preserve"> </w:t>
      </w:r>
      <w:r w:rsidRPr="00FA0B60">
        <w:rPr>
          <w:sz w:val="28"/>
          <w:szCs w:val="28"/>
        </w:rPr>
        <w:t>21 listopada 2008 r. o pracownikach samorządowych (Dz. U. z</w:t>
      </w:r>
      <w:r w:rsidR="00FF185E" w:rsidRPr="00FA0B60">
        <w:rPr>
          <w:sz w:val="28"/>
          <w:szCs w:val="28"/>
        </w:rPr>
        <w:t xml:space="preserve"> </w:t>
      </w:r>
      <w:r w:rsidRPr="00FA0B60">
        <w:rPr>
          <w:sz w:val="28"/>
          <w:szCs w:val="28"/>
        </w:rPr>
        <w:t>2019 r. poz. 1282)</w:t>
      </w:r>
      <w:r w:rsidR="00B634B5" w:rsidRPr="00FA0B60">
        <w:rPr>
          <w:sz w:val="28"/>
          <w:szCs w:val="28"/>
        </w:rPr>
        <w:t>.</w:t>
      </w:r>
    </w:p>
    <w:p w:rsidR="00225782" w:rsidRPr="00FA0B60" w:rsidRDefault="00B634B5" w:rsidP="001B27D1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A0B60">
        <w:rPr>
          <w:sz w:val="28"/>
          <w:szCs w:val="28"/>
        </w:rPr>
        <w:t>Zasady wynagradzania, w</w:t>
      </w:r>
      <w:r w:rsidR="00C21EBF" w:rsidRPr="00FA0B60">
        <w:rPr>
          <w:sz w:val="28"/>
          <w:szCs w:val="28"/>
        </w:rPr>
        <w:t>arunki pracy, prawa i obowiązki</w:t>
      </w:r>
      <w:r w:rsidR="00FF185E" w:rsidRPr="00FA0B60">
        <w:rPr>
          <w:sz w:val="28"/>
          <w:szCs w:val="28"/>
        </w:rPr>
        <w:t xml:space="preserve"> </w:t>
      </w:r>
      <w:r w:rsidRPr="00FA0B60">
        <w:rPr>
          <w:sz w:val="28"/>
          <w:szCs w:val="28"/>
        </w:rPr>
        <w:t>wszystkich pracowników określa</w:t>
      </w:r>
      <w:r w:rsidR="00C21EBF" w:rsidRPr="00FA0B60">
        <w:rPr>
          <w:sz w:val="28"/>
          <w:szCs w:val="28"/>
        </w:rPr>
        <w:t>ją odrębne szczegółowe przepisy</w:t>
      </w:r>
      <w:r w:rsidR="00FF185E" w:rsidRPr="00FA0B60">
        <w:rPr>
          <w:sz w:val="28"/>
          <w:szCs w:val="28"/>
        </w:rPr>
        <w:t xml:space="preserve"> </w:t>
      </w:r>
      <w:r w:rsidRPr="00FA0B60">
        <w:rPr>
          <w:sz w:val="28"/>
          <w:szCs w:val="28"/>
        </w:rPr>
        <w:t>prawa.</w:t>
      </w:r>
    </w:p>
    <w:p w:rsidR="003B4157" w:rsidRDefault="003B4157" w:rsidP="00451595">
      <w:pPr>
        <w:pStyle w:val="Nagwek2"/>
        <w:spacing w:line="360" w:lineRule="auto"/>
      </w:pPr>
      <w:r>
        <w:t>§ 10.</w:t>
      </w:r>
    </w:p>
    <w:p w:rsidR="006F6391" w:rsidRPr="00FF185E" w:rsidRDefault="006F6391" w:rsidP="00451595">
      <w:pPr>
        <w:spacing w:line="360" w:lineRule="auto"/>
        <w:rPr>
          <w:sz w:val="28"/>
          <w:szCs w:val="28"/>
        </w:rPr>
      </w:pPr>
      <w:r w:rsidRPr="00FF185E">
        <w:rPr>
          <w:sz w:val="28"/>
          <w:szCs w:val="28"/>
        </w:rPr>
        <w:t>Zadania nauczycieli Centrum określają statuty</w:t>
      </w:r>
      <w:r w:rsidR="00C21EBF" w:rsidRPr="00FF185E">
        <w:rPr>
          <w:sz w:val="28"/>
          <w:szCs w:val="28"/>
        </w:rPr>
        <w:t xml:space="preserve"> poszczególnych</w:t>
      </w:r>
      <w:r w:rsidR="00FF185E">
        <w:rPr>
          <w:sz w:val="28"/>
          <w:szCs w:val="28"/>
        </w:rPr>
        <w:t xml:space="preserve"> </w:t>
      </w:r>
      <w:r w:rsidRPr="00FF185E">
        <w:rPr>
          <w:sz w:val="28"/>
          <w:szCs w:val="28"/>
        </w:rPr>
        <w:t>placówek wchodzących w skład Centrum.</w:t>
      </w:r>
    </w:p>
    <w:p w:rsidR="003B4157" w:rsidRDefault="00B25842" w:rsidP="00451595">
      <w:pPr>
        <w:pStyle w:val="Nagwek2"/>
        <w:spacing w:line="360" w:lineRule="auto"/>
      </w:pPr>
      <w:r w:rsidRPr="00FF185E">
        <w:t>§</w:t>
      </w:r>
      <w:r w:rsidR="009B60E4" w:rsidRPr="00FF185E">
        <w:t xml:space="preserve"> 11</w:t>
      </w:r>
      <w:r w:rsidRPr="00FF185E">
        <w:t>.</w:t>
      </w:r>
    </w:p>
    <w:p w:rsidR="000A54D7" w:rsidRPr="00703341" w:rsidRDefault="004453BF" w:rsidP="001B27D1">
      <w:pPr>
        <w:pStyle w:val="Akapitzlist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03341">
        <w:rPr>
          <w:sz w:val="28"/>
          <w:szCs w:val="28"/>
        </w:rPr>
        <w:t>Rada Pedagogiczna jest kolegialnym organem w zakresie realizacji zadań statutowych Centrum.</w:t>
      </w:r>
    </w:p>
    <w:p w:rsidR="00E9415C" w:rsidRPr="00703341" w:rsidRDefault="00E9415C" w:rsidP="001B27D1">
      <w:pPr>
        <w:pStyle w:val="Akapitzlist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03341">
        <w:rPr>
          <w:sz w:val="28"/>
          <w:szCs w:val="28"/>
        </w:rPr>
        <w:t xml:space="preserve">W skład Rady Pedagogicznej wchodzą </w:t>
      </w:r>
      <w:r w:rsidR="002C588C" w:rsidRPr="00703341">
        <w:rPr>
          <w:sz w:val="28"/>
          <w:szCs w:val="28"/>
        </w:rPr>
        <w:t>wszyscy nauczyciele zatrudnieni</w:t>
      </w:r>
      <w:r w:rsidRPr="00703341">
        <w:rPr>
          <w:sz w:val="28"/>
          <w:szCs w:val="28"/>
        </w:rPr>
        <w:t xml:space="preserve"> w Centrum.</w:t>
      </w:r>
    </w:p>
    <w:p w:rsidR="00E9415C" w:rsidRPr="00703341" w:rsidRDefault="00E9415C" w:rsidP="001B27D1">
      <w:pPr>
        <w:pStyle w:val="Akapitzlist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03341">
        <w:rPr>
          <w:sz w:val="28"/>
          <w:szCs w:val="28"/>
        </w:rPr>
        <w:t>Do kompetencji Rady Pedagogicznej należy:</w:t>
      </w:r>
    </w:p>
    <w:p w:rsidR="00E9415C" w:rsidRPr="00703341" w:rsidRDefault="00832159" w:rsidP="001B27D1">
      <w:pPr>
        <w:pStyle w:val="Akapitzlist"/>
        <w:numPr>
          <w:ilvl w:val="0"/>
          <w:numId w:val="16"/>
        </w:numPr>
        <w:spacing w:line="360" w:lineRule="auto"/>
        <w:ind w:left="993"/>
        <w:rPr>
          <w:sz w:val="28"/>
          <w:szCs w:val="28"/>
        </w:rPr>
      </w:pPr>
      <w:r w:rsidRPr="00703341">
        <w:rPr>
          <w:sz w:val="28"/>
          <w:szCs w:val="28"/>
        </w:rPr>
        <w:t>zatwierdzanie planów pracy;</w:t>
      </w:r>
    </w:p>
    <w:p w:rsidR="00DD336A" w:rsidRPr="00703341" w:rsidRDefault="00DD336A" w:rsidP="001B27D1">
      <w:pPr>
        <w:pStyle w:val="Akapitzlist"/>
        <w:numPr>
          <w:ilvl w:val="0"/>
          <w:numId w:val="16"/>
        </w:numPr>
        <w:spacing w:line="360" w:lineRule="auto"/>
        <w:ind w:left="993"/>
        <w:rPr>
          <w:sz w:val="28"/>
          <w:szCs w:val="28"/>
        </w:rPr>
      </w:pPr>
      <w:r w:rsidRPr="00703341">
        <w:rPr>
          <w:sz w:val="28"/>
          <w:szCs w:val="28"/>
        </w:rPr>
        <w:t>podejmowanie uchwał w sprawie eksperymentów</w:t>
      </w:r>
      <w:r w:rsidR="00FF185E" w:rsidRPr="00703341">
        <w:rPr>
          <w:sz w:val="28"/>
          <w:szCs w:val="28"/>
        </w:rPr>
        <w:t xml:space="preserve"> </w:t>
      </w:r>
      <w:r w:rsidRPr="00703341">
        <w:rPr>
          <w:sz w:val="28"/>
          <w:szCs w:val="28"/>
        </w:rPr>
        <w:t>pedagogicznych</w:t>
      </w:r>
      <w:r w:rsidR="009B2B37" w:rsidRPr="00703341">
        <w:rPr>
          <w:sz w:val="28"/>
          <w:szCs w:val="28"/>
        </w:rPr>
        <w:t>;</w:t>
      </w:r>
    </w:p>
    <w:p w:rsidR="00832159" w:rsidRPr="00703341" w:rsidRDefault="00832159" w:rsidP="001B27D1">
      <w:pPr>
        <w:pStyle w:val="Akapitzlist"/>
        <w:numPr>
          <w:ilvl w:val="0"/>
          <w:numId w:val="16"/>
        </w:numPr>
        <w:spacing w:line="360" w:lineRule="auto"/>
        <w:ind w:left="993"/>
        <w:rPr>
          <w:sz w:val="28"/>
          <w:szCs w:val="28"/>
        </w:rPr>
      </w:pPr>
      <w:r w:rsidRPr="00703341">
        <w:rPr>
          <w:sz w:val="28"/>
          <w:szCs w:val="28"/>
        </w:rPr>
        <w:t>ustalanie organizacji dosk</w:t>
      </w:r>
      <w:r w:rsidR="00F65961" w:rsidRPr="00703341">
        <w:rPr>
          <w:sz w:val="28"/>
          <w:szCs w:val="28"/>
        </w:rPr>
        <w:t>onalenia zawodowego nauczycieli.</w:t>
      </w:r>
    </w:p>
    <w:p w:rsidR="00B86F37" w:rsidRPr="00703341" w:rsidRDefault="00B86F37" w:rsidP="001B27D1">
      <w:pPr>
        <w:pStyle w:val="Akapitzlist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03341">
        <w:rPr>
          <w:sz w:val="28"/>
          <w:szCs w:val="28"/>
        </w:rPr>
        <w:t>Rada Pedagogiczna opiniuje:</w:t>
      </w:r>
    </w:p>
    <w:p w:rsidR="00832159" w:rsidRPr="00703341" w:rsidRDefault="00B86F37" w:rsidP="001B27D1">
      <w:pPr>
        <w:pStyle w:val="Akapitzlist"/>
        <w:numPr>
          <w:ilvl w:val="0"/>
          <w:numId w:val="17"/>
        </w:numPr>
        <w:spacing w:line="360" w:lineRule="auto"/>
        <w:ind w:left="993"/>
        <w:rPr>
          <w:sz w:val="28"/>
          <w:szCs w:val="28"/>
        </w:rPr>
      </w:pPr>
      <w:r w:rsidRPr="00703341">
        <w:rPr>
          <w:sz w:val="28"/>
          <w:szCs w:val="28"/>
        </w:rPr>
        <w:t>organizację</w:t>
      </w:r>
      <w:r w:rsidR="001B3FE0" w:rsidRPr="00703341">
        <w:rPr>
          <w:sz w:val="28"/>
          <w:szCs w:val="28"/>
        </w:rPr>
        <w:t xml:space="preserve"> pracy placówki;</w:t>
      </w:r>
    </w:p>
    <w:p w:rsidR="00451595" w:rsidRDefault="00B86F37" w:rsidP="001B27D1">
      <w:pPr>
        <w:pStyle w:val="Akapitzlist"/>
        <w:numPr>
          <w:ilvl w:val="0"/>
          <w:numId w:val="17"/>
        </w:numPr>
        <w:spacing w:line="360" w:lineRule="auto"/>
        <w:ind w:left="993"/>
        <w:rPr>
          <w:sz w:val="28"/>
          <w:szCs w:val="28"/>
        </w:rPr>
      </w:pPr>
      <w:r w:rsidRPr="00703341">
        <w:rPr>
          <w:sz w:val="28"/>
          <w:szCs w:val="28"/>
        </w:rPr>
        <w:t>projekt</w:t>
      </w:r>
      <w:r w:rsidR="001B3FE0" w:rsidRPr="00703341">
        <w:rPr>
          <w:sz w:val="28"/>
          <w:szCs w:val="28"/>
        </w:rPr>
        <w:t xml:space="preserve"> planu finansowego Centrum;</w:t>
      </w:r>
    </w:p>
    <w:p w:rsidR="001B3FE0" w:rsidRPr="00451595" w:rsidRDefault="00451595" w:rsidP="00451595">
      <w:r>
        <w:br w:type="page"/>
      </w:r>
    </w:p>
    <w:p w:rsidR="001B3FE0" w:rsidRPr="00703341" w:rsidRDefault="001B3FE0" w:rsidP="001B27D1">
      <w:pPr>
        <w:pStyle w:val="Akapitzlist"/>
        <w:numPr>
          <w:ilvl w:val="0"/>
          <w:numId w:val="17"/>
        </w:numPr>
        <w:spacing w:line="360" w:lineRule="auto"/>
        <w:ind w:left="993"/>
        <w:rPr>
          <w:sz w:val="28"/>
          <w:szCs w:val="28"/>
        </w:rPr>
      </w:pPr>
      <w:r w:rsidRPr="00703341">
        <w:rPr>
          <w:sz w:val="28"/>
          <w:szCs w:val="28"/>
        </w:rPr>
        <w:lastRenderedPageBreak/>
        <w:t>wnioski Dyrektora o przyznanie nauczycielom odznaczeń,</w:t>
      </w:r>
      <w:r w:rsidR="00FF185E" w:rsidRPr="00703341">
        <w:rPr>
          <w:sz w:val="28"/>
          <w:szCs w:val="28"/>
        </w:rPr>
        <w:t xml:space="preserve"> </w:t>
      </w:r>
      <w:r w:rsidRPr="00703341">
        <w:rPr>
          <w:sz w:val="28"/>
          <w:szCs w:val="28"/>
        </w:rPr>
        <w:t>nagród i innych wyróżnień</w:t>
      </w:r>
      <w:r w:rsidR="009B2B37" w:rsidRPr="00703341">
        <w:rPr>
          <w:sz w:val="28"/>
          <w:szCs w:val="28"/>
        </w:rPr>
        <w:t>;</w:t>
      </w:r>
    </w:p>
    <w:p w:rsidR="001B3FE0" w:rsidRPr="00703341" w:rsidRDefault="001B3FE0" w:rsidP="001B27D1">
      <w:pPr>
        <w:pStyle w:val="Akapitzlist"/>
        <w:numPr>
          <w:ilvl w:val="0"/>
          <w:numId w:val="17"/>
        </w:numPr>
        <w:spacing w:line="360" w:lineRule="auto"/>
        <w:ind w:left="993"/>
        <w:rPr>
          <w:sz w:val="28"/>
          <w:szCs w:val="28"/>
        </w:rPr>
      </w:pPr>
      <w:r w:rsidRPr="00703341">
        <w:rPr>
          <w:sz w:val="28"/>
          <w:szCs w:val="28"/>
        </w:rPr>
        <w:t>propozycje Dyrektora w sprawach przydziału nauczycielom</w:t>
      </w:r>
      <w:r w:rsidR="00FF185E" w:rsidRPr="00703341">
        <w:rPr>
          <w:sz w:val="28"/>
          <w:szCs w:val="28"/>
        </w:rPr>
        <w:t xml:space="preserve"> </w:t>
      </w:r>
      <w:r w:rsidRPr="00703341">
        <w:rPr>
          <w:sz w:val="28"/>
          <w:szCs w:val="28"/>
        </w:rPr>
        <w:t>stałych prac i zajęć w ramach wynagrodzenia zasadniczego</w:t>
      </w:r>
      <w:r w:rsidR="00FF185E" w:rsidRPr="00703341">
        <w:rPr>
          <w:sz w:val="28"/>
          <w:szCs w:val="28"/>
        </w:rPr>
        <w:t xml:space="preserve"> </w:t>
      </w:r>
      <w:r w:rsidRPr="00703341">
        <w:rPr>
          <w:sz w:val="28"/>
          <w:szCs w:val="28"/>
        </w:rPr>
        <w:t>oraz dodatkowo płatnych zajęć dydaktycznych, wychowawczych</w:t>
      </w:r>
      <w:r w:rsidR="00FF185E" w:rsidRPr="00703341">
        <w:rPr>
          <w:sz w:val="28"/>
          <w:szCs w:val="28"/>
        </w:rPr>
        <w:t xml:space="preserve"> </w:t>
      </w:r>
      <w:r w:rsidRPr="00703341">
        <w:rPr>
          <w:sz w:val="28"/>
          <w:szCs w:val="28"/>
        </w:rPr>
        <w:t>i opiekuńczych.</w:t>
      </w:r>
    </w:p>
    <w:p w:rsidR="003559AB" w:rsidRPr="00703341" w:rsidRDefault="003559AB" w:rsidP="001B27D1">
      <w:pPr>
        <w:pStyle w:val="Akapitzlist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03341">
        <w:rPr>
          <w:sz w:val="28"/>
          <w:szCs w:val="28"/>
        </w:rPr>
        <w:t>Rada Pedagogiczna uchwala swój regulamin.</w:t>
      </w:r>
    </w:p>
    <w:p w:rsidR="003559AB" w:rsidRPr="00703341" w:rsidRDefault="003559AB" w:rsidP="001B27D1">
      <w:pPr>
        <w:pStyle w:val="Akapitzlist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03341">
        <w:rPr>
          <w:sz w:val="28"/>
          <w:szCs w:val="28"/>
        </w:rPr>
        <w:t>Szczegółowe kompetencje Rady Pedagogicznej Biblioteki określa</w:t>
      </w:r>
      <w:r w:rsidR="00FF185E" w:rsidRPr="00703341">
        <w:rPr>
          <w:sz w:val="28"/>
          <w:szCs w:val="28"/>
        </w:rPr>
        <w:t xml:space="preserve"> </w:t>
      </w:r>
      <w:r w:rsidRPr="00703341">
        <w:rPr>
          <w:sz w:val="28"/>
          <w:szCs w:val="28"/>
        </w:rPr>
        <w:t>statut tej placówki.</w:t>
      </w:r>
    </w:p>
    <w:p w:rsidR="00C7246B" w:rsidRPr="00703341" w:rsidRDefault="00C7246B" w:rsidP="001B27D1">
      <w:pPr>
        <w:pStyle w:val="Akapitzlist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03341">
        <w:rPr>
          <w:sz w:val="28"/>
          <w:szCs w:val="28"/>
        </w:rPr>
        <w:t>Organizację działalności Rady Pedagogicznej określa</w:t>
      </w:r>
      <w:r w:rsidR="00FF185E" w:rsidRPr="00703341">
        <w:rPr>
          <w:sz w:val="28"/>
          <w:szCs w:val="28"/>
        </w:rPr>
        <w:t xml:space="preserve"> </w:t>
      </w:r>
      <w:r w:rsidRPr="00703341">
        <w:rPr>
          <w:sz w:val="28"/>
          <w:szCs w:val="28"/>
        </w:rPr>
        <w:t>szczegółowo regulamin rady.</w:t>
      </w:r>
    </w:p>
    <w:p w:rsidR="003B4157" w:rsidRDefault="00EF2C71" w:rsidP="00451595">
      <w:pPr>
        <w:pStyle w:val="Nagwek2"/>
        <w:spacing w:line="360" w:lineRule="auto"/>
      </w:pPr>
      <w:r w:rsidRPr="00FF185E">
        <w:t>§</w:t>
      </w:r>
      <w:r w:rsidR="009B60E4" w:rsidRPr="00FF185E">
        <w:t xml:space="preserve"> 12</w:t>
      </w:r>
      <w:r w:rsidR="003B4157">
        <w:t>.</w:t>
      </w:r>
    </w:p>
    <w:p w:rsidR="00EF2C71" w:rsidRPr="009A7E6A" w:rsidRDefault="00EF2C71" w:rsidP="001B27D1">
      <w:pPr>
        <w:pStyle w:val="Akapitzlist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9A7E6A">
        <w:rPr>
          <w:sz w:val="28"/>
          <w:szCs w:val="28"/>
        </w:rPr>
        <w:t>W Centrum mogą być powoływane zespoły zadaniowe,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problemowe i doraźne, w sk</w:t>
      </w:r>
      <w:r w:rsidR="00FA36A5" w:rsidRPr="009A7E6A">
        <w:rPr>
          <w:sz w:val="28"/>
          <w:szCs w:val="28"/>
        </w:rPr>
        <w:t>ład których wchodzą nauczyciele -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bibliotekarze,</w:t>
      </w:r>
      <w:r w:rsidR="00FA36A5" w:rsidRPr="009A7E6A">
        <w:rPr>
          <w:sz w:val="28"/>
          <w:szCs w:val="28"/>
        </w:rPr>
        <w:t xml:space="preserve"> nauczyciele - </w:t>
      </w:r>
      <w:r w:rsidRPr="009A7E6A">
        <w:rPr>
          <w:sz w:val="28"/>
          <w:szCs w:val="28"/>
        </w:rPr>
        <w:t>konsultanci, nauczyciele</w:t>
      </w:r>
      <w:r w:rsidR="00FA36A5" w:rsidRPr="009A7E6A">
        <w:rPr>
          <w:sz w:val="28"/>
          <w:szCs w:val="28"/>
        </w:rPr>
        <w:t xml:space="preserve"> </w:t>
      </w:r>
      <w:r w:rsidR="00FF185E" w:rsidRPr="009A7E6A">
        <w:rPr>
          <w:sz w:val="28"/>
          <w:szCs w:val="28"/>
        </w:rPr>
        <w:t>–</w:t>
      </w:r>
      <w:r w:rsidRPr="009A7E6A">
        <w:rPr>
          <w:sz w:val="28"/>
          <w:szCs w:val="28"/>
        </w:rPr>
        <w:t xml:space="preserve"> doradcy</w:t>
      </w:r>
      <w:r w:rsidR="00FF185E" w:rsidRPr="009A7E6A">
        <w:rPr>
          <w:sz w:val="28"/>
          <w:szCs w:val="28"/>
        </w:rPr>
        <w:t xml:space="preserve"> </w:t>
      </w:r>
      <w:r w:rsidR="00FA36A5" w:rsidRPr="009A7E6A">
        <w:rPr>
          <w:sz w:val="28"/>
          <w:szCs w:val="28"/>
        </w:rPr>
        <w:t xml:space="preserve">metodyczni </w:t>
      </w:r>
      <w:r w:rsidRPr="009A7E6A">
        <w:rPr>
          <w:sz w:val="28"/>
          <w:szCs w:val="28"/>
        </w:rPr>
        <w:t>i w miarę potrzeb inni pracownicy Centrum. Zespoły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powołuje i wyznacza liderów tych zespołów Dyrektor Centrum.</w:t>
      </w:r>
    </w:p>
    <w:p w:rsidR="00085807" w:rsidRPr="009A7E6A" w:rsidRDefault="00386F43" w:rsidP="001B27D1">
      <w:pPr>
        <w:pStyle w:val="Akapitzlist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9A7E6A">
        <w:rPr>
          <w:sz w:val="28"/>
          <w:szCs w:val="28"/>
        </w:rPr>
        <w:t>Pracownicy Centrum, powołani do zespołów, realizują zadania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statutowe Centrum.</w:t>
      </w:r>
    </w:p>
    <w:p w:rsidR="0072525B" w:rsidRPr="009A7E6A" w:rsidRDefault="0072525B" w:rsidP="001B27D1">
      <w:pPr>
        <w:pStyle w:val="Akapitzlist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9A7E6A">
        <w:rPr>
          <w:sz w:val="28"/>
          <w:szCs w:val="28"/>
        </w:rPr>
        <w:t>Szczegółowy zakres kompetencji zespołów ustala Dyrektor w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porozumieniu z Radą Pedagogiczną.</w:t>
      </w:r>
    </w:p>
    <w:p w:rsidR="004B2909" w:rsidRPr="009A7E6A" w:rsidRDefault="0072525B" w:rsidP="001B27D1">
      <w:pPr>
        <w:pStyle w:val="Akapitzlist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9A7E6A">
        <w:rPr>
          <w:sz w:val="28"/>
          <w:szCs w:val="28"/>
        </w:rPr>
        <w:t xml:space="preserve">Pracownicy merytoryczni </w:t>
      </w:r>
      <w:r w:rsidR="00C21EBF" w:rsidRPr="009A7E6A">
        <w:rPr>
          <w:sz w:val="28"/>
          <w:szCs w:val="28"/>
        </w:rPr>
        <w:t xml:space="preserve">Centrum angażują się wspólnie w </w:t>
      </w:r>
      <w:r w:rsidRPr="009A7E6A">
        <w:rPr>
          <w:sz w:val="28"/>
          <w:szCs w:val="28"/>
        </w:rPr>
        <w:t>organizację imprez edukacyjno-kulturalnych placówki.</w:t>
      </w:r>
      <w:r w:rsidR="004B2909" w:rsidRPr="009A7E6A">
        <w:rPr>
          <w:sz w:val="28"/>
          <w:szCs w:val="28"/>
        </w:rPr>
        <w:t xml:space="preserve"> </w:t>
      </w:r>
    </w:p>
    <w:p w:rsidR="0072525B" w:rsidRPr="009A7E6A" w:rsidRDefault="004B2909" w:rsidP="001B27D1">
      <w:pPr>
        <w:pStyle w:val="Akapitzlist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9A7E6A">
        <w:rPr>
          <w:sz w:val="28"/>
          <w:szCs w:val="28"/>
        </w:rPr>
        <w:t>Pracownicy Centrum</w:t>
      </w:r>
      <w:r w:rsidR="00F65961" w:rsidRPr="009A7E6A">
        <w:rPr>
          <w:sz w:val="28"/>
          <w:szCs w:val="28"/>
        </w:rPr>
        <w:t>,</w:t>
      </w:r>
      <w:r w:rsidRPr="009A7E6A">
        <w:rPr>
          <w:sz w:val="28"/>
          <w:szCs w:val="28"/>
        </w:rPr>
        <w:t xml:space="preserve"> pracując w poszczególnych zespołach</w:t>
      </w:r>
      <w:r w:rsidR="00F65961" w:rsidRPr="009A7E6A">
        <w:rPr>
          <w:sz w:val="28"/>
          <w:szCs w:val="28"/>
        </w:rPr>
        <w:t>,</w:t>
      </w:r>
      <w:r w:rsidRPr="009A7E6A">
        <w:rPr>
          <w:sz w:val="28"/>
          <w:szCs w:val="28"/>
        </w:rPr>
        <w:t xml:space="preserve"> powinni wykonywać zadania wspierające inne zespoły.</w:t>
      </w:r>
    </w:p>
    <w:p w:rsidR="00451595" w:rsidRDefault="0044415A" w:rsidP="001B27D1">
      <w:pPr>
        <w:pStyle w:val="Akapitzlist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9A7E6A">
        <w:rPr>
          <w:sz w:val="28"/>
          <w:szCs w:val="28"/>
        </w:rPr>
        <w:t>Tworzy się zespoły zadaniowe:</w:t>
      </w:r>
    </w:p>
    <w:p w:rsidR="0044415A" w:rsidRPr="00451595" w:rsidRDefault="00451595" w:rsidP="00451595">
      <w:r>
        <w:br w:type="page"/>
      </w:r>
    </w:p>
    <w:p w:rsidR="007E4CD0" w:rsidRPr="009A7E6A" w:rsidRDefault="007E4CD0" w:rsidP="001B27D1">
      <w:pPr>
        <w:pStyle w:val="Akapitzlist"/>
        <w:numPr>
          <w:ilvl w:val="0"/>
          <w:numId w:val="19"/>
        </w:numPr>
        <w:spacing w:line="360" w:lineRule="auto"/>
        <w:ind w:left="1134"/>
        <w:rPr>
          <w:sz w:val="28"/>
          <w:szCs w:val="28"/>
        </w:rPr>
      </w:pPr>
      <w:r w:rsidRPr="009A7E6A">
        <w:rPr>
          <w:sz w:val="28"/>
          <w:szCs w:val="28"/>
        </w:rPr>
        <w:lastRenderedPageBreak/>
        <w:t>Zespół do spraw wspomagania szkół oraz sieci współpracy i samokształcenia;</w:t>
      </w:r>
    </w:p>
    <w:p w:rsidR="007E4CD0" w:rsidRPr="009A7E6A" w:rsidRDefault="007E4CD0" w:rsidP="001B27D1">
      <w:pPr>
        <w:pStyle w:val="Akapitzlist"/>
        <w:numPr>
          <w:ilvl w:val="0"/>
          <w:numId w:val="19"/>
        </w:numPr>
        <w:spacing w:line="360" w:lineRule="auto"/>
        <w:ind w:left="1134"/>
        <w:rPr>
          <w:sz w:val="28"/>
          <w:szCs w:val="28"/>
        </w:rPr>
      </w:pPr>
      <w:r w:rsidRPr="009A7E6A">
        <w:rPr>
          <w:sz w:val="28"/>
          <w:szCs w:val="28"/>
        </w:rPr>
        <w:t>Zespół do spraw doskonalenia nauczycieli, planowania i sprawozdawczości;</w:t>
      </w:r>
    </w:p>
    <w:p w:rsidR="007E4CD0" w:rsidRPr="009A7E6A" w:rsidRDefault="007E4CD0" w:rsidP="001B27D1">
      <w:pPr>
        <w:pStyle w:val="Akapitzlist"/>
        <w:numPr>
          <w:ilvl w:val="0"/>
          <w:numId w:val="19"/>
        </w:numPr>
        <w:spacing w:line="360" w:lineRule="auto"/>
        <w:ind w:left="1134"/>
        <w:rPr>
          <w:sz w:val="28"/>
          <w:szCs w:val="28"/>
        </w:rPr>
      </w:pPr>
      <w:r w:rsidRPr="009A7E6A">
        <w:rPr>
          <w:sz w:val="28"/>
          <w:szCs w:val="28"/>
        </w:rPr>
        <w:t>Zespół do spraw systemu zarządzania jakością i kontroli zarządczej;</w:t>
      </w:r>
    </w:p>
    <w:p w:rsidR="007E4CD0" w:rsidRPr="009A7E6A" w:rsidRDefault="007E4CD0" w:rsidP="001B27D1">
      <w:pPr>
        <w:pStyle w:val="Akapitzlist"/>
        <w:numPr>
          <w:ilvl w:val="0"/>
          <w:numId w:val="19"/>
        </w:numPr>
        <w:spacing w:line="360" w:lineRule="auto"/>
        <w:ind w:left="1134"/>
        <w:rPr>
          <w:sz w:val="28"/>
          <w:szCs w:val="28"/>
        </w:rPr>
      </w:pPr>
      <w:r w:rsidRPr="009A7E6A">
        <w:rPr>
          <w:sz w:val="28"/>
          <w:szCs w:val="28"/>
        </w:rPr>
        <w:t>Zespół do spraw informacji pedagogicznej i promocji;</w:t>
      </w:r>
    </w:p>
    <w:p w:rsidR="007E4CD0" w:rsidRPr="009A7E6A" w:rsidRDefault="00F65961" w:rsidP="001B27D1">
      <w:pPr>
        <w:pStyle w:val="Akapitzlist"/>
        <w:numPr>
          <w:ilvl w:val="0"/>
          <w:numId w:val="19"/>
        </w:numPr>
        <w:spacing w:line="360" w:lineRule="auto"/>
        <w:ind w:left="1134"/>
        <w:rPr>
          <w:sz w:val="28"/>
          <w:szCs w:val="28"/>
        </w:rPr>
      </w:pPr>
      <w:r w:rsidRPr="009A7E6A">
        <w:rPr>
          <w:sz w:val="28"/>
          <w:szCs w:val="28"/>
        </w:rPr>
        <w:t>Zespół</w:t>
      </w:r>
      <w:r w:rsidR="007E4CD0" w:rsidRPr="009A7E6A">
        <w:rPr>
          <w:sz w:val="28"/>
          <w:szCs w:val="28"/>
        </w:rPr>
        <w:t xml:space="preserve"> do spraw udostępniania zbiorów;</w:t>
      </w:r>
    </w:p>
    <w:p w:rsidR="007E4CD0" w:rsidRPr="009A7E6A" w:rsidRDefault="007E4CD0" w:rsidP="001B27D1">
      <w:pPr>
        <w:pStyle w:val="Akapitzlist"/>
        <w:numPr>
          <w:ilvl w:val="0"/>
          <w:numId w:val="19"/>
        </w:numPr>
        <w:spacing w:line="360" w:lineRule="auto"/>
        <w:ind w:left="1134"/>
        <w:rPr>
          <w:sz w:val="28"/>
          <w:szCs w:val="28"/>
        </w:rPr>
      </w:pPr>
      <w:r w:rsidRPr="009A7E6A">
        <w:rPr>
          <w:sz w:val="28"/>
          <w:szCs w:val="28"/>
        </w:rPr>
        <w:t>Zespół do spraw gromadzenia i opracowywania zbiorów;</w:t>
      </w:r>
    </w:p>
    <w:p w:rsidR="007E4CD0" w:rsidRPr="009A7E6A" w:rsidRDefault="00F65961" w:rsidP="001B27D1">
      <w:pPr>
        <w:pStyle w:val="Akapitzlist"/>
        <w:numPr>
          <w:ilvl w:val="0"/>
          <w:numId w:val="19"/>
        </w:numPr>
        <w:spacing w:line="360" w:lineRule="auto"/>
        <w:ind w:left="1134"/>
        <w:rPr>
          <w:sz w:val="28"/>
          <w:szCs w:val="28"/>
        </w:rPr>
      </w:pPr>
      <w:r w:rsidRPr="009A7E6A">
        <w:rPr>
          <w:sz w:val="28"/>
          <w:szCs w:val="28"/>
        </w:rPr>
        <w:t>Zespół</w:t>
      </w:r>
      <w:r w:rsidR="007E4CD0" w:rsidRPr="009A7E6A">
        <w:rPr>
          <w:sz w:val="28"/>
          <w:szCs w:val="28"/>
        </w:rPr>
        <w:t xml:space="preserve"> do spraw działalności edukacyjnej i kulturalnej.</w:t>
      </w:r>
    </w:p>
    <w:p w:rsidR="007E4CD0" w:rsidRPr="009A7E6A" w:rsidRDefault="00FF4944" w:rsidP="001B27D1">
      <w:pPr>
        <w:pStyle w:val="Akapitzlist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9A7E6A">
        <w:rPr>
          <w:sz w:val="28"/>
          <w:szCs w:val="28"/>
        </w:rPr>
        <w:t>Do zadań zespołów należy:</w:t>
      </w:r>
    </w:p>
    <w:p w:rsidR="002914D1" w:rsidRPr="009A7E6A" w:rsidRDefault="002914D1" w:rsidP="001B27D1">
      <w:pPr>
        <w:pStyle w:val="Akapitzlist"/>
        <w:numPr>
          <w:ilvl w:val="0"/>
          <w:numId w:val="20"/>
        </w:numPr>
        <w:spacing w:line="360" w:lineRule="auto"/>
        <w:ind w:left="1134"/>
        <w:rPr>
          <w:sz w:val="28"/>
          <w:szCs w:val="28"/>
        </w:rPr>
      </w:pPr>
      <w:r w:rsidRPr="009A7E6A">
        <w:rPr>
          <w:sz w:val="28"/>
          <w:szCs w:val="28"/>
        </w:rPr>
        <w:t>Zespół do spraw wspomagania szkół oraz sieci współpracy i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samokształcenia:</w:t>
      </w:r>
    </w:p>
    <w:p w:rsidR="002914D1" w:rsidRPr="009A7E6A" w:rsidRDefault="002914D1" w:rsidP="001B27D1">
      <w:pPr>
        <w:pStyle w:val="Akapitzlist"/>
        <w:numPr>
          <w:ilvl w:val="0"/>
          <w:numId w:val="21"/>
        </w:numPr>
        <w:spacing w:line="360" w:lineRule="auto"/>
        <w:ind w:left="1560"/>
        <w:rPr>
          <w:sz w:val="28"/>
          <w:szCs w:val="28"/>
        </w:rPr>
      </w:pPr>
      <w:r w:rsidRPr="009A7E6A">
        <w:rPr>
          <w:sz w:val="28"/>
          <w:szCs w:val="28"/>
        </w:rPr>
        <w:t>gromadzenie informacji o placówkach objętych wspomaganiem;</w:t>
      </w:r>
    </w:p>
    <w:p w:rsidR="002914D1" w:rsidRPr="009A7E6A" w:rsidRDefault="002914D1" w:rsidP="001B27D1">
      <w:pPr>
        <w:pStyle w:val="Akapitzlist"/>
        <w:numPr>
          <w:ilvl w:val="0"/>
          <w:numId w:val="21"/>
        </w:numPr>
        <w:spacing w:line="360" w:lineRule="auto"/>
        <w:ind w:left="1560"/>
        <w:rPr>
          <w:sz w:val="28"/>
          <w:szCs w:val="28"/>
        </w:rPr>
      </w:pPr>
      <w:r w:rsidRPr="009A7E6A">
        <w:rPr>
          <w:sz w:val="28"/>
          <w:szCs w:val="28"/>
        </w:rPr>
        <w:t>prowadzenie dokumentacji wspomaganych szkół i placówek;</w:t>
      </w:r>
    </w:p>
    <w:p w:rsidR="001C7545" w:rsidRPr="009A7E6A" w:rsidRDefault="00F65961" w:rsidP="001B27D1">
      <w:pPr>
        <w:pStyle w:val="Akapitzlist"/>
        <w:numPr>
          <w:ilvl w:val="0"/>
          <w:numId w:val="21"/>
        </w:numPr>
        <w:spacing w:line="360" w:lineRule="auto"/>
        <w:ind w:left="1560"/>
        <w:rPr>
          <w:sz w:val="28"/>
          <w:szCs w:val="28"/>
        </w:rPr>
      </w:pPr>
      <w:r w:rsidRPr="009A7E6A">
        <w:rPr>
          <w:sz w:val="28"/>
          <w:szCs w:val="28"/>
        </w:rPr>
        <w:t>o</w:t>
      </w:r>
      <w:r w:rsidR="002914D1" w:rsidRPr="009A7E6A">
        <w:rPr>
          <w:sz w:val="28"/>
          <w:szCs w:val="28"/>
        </w:rPr>
        <w:t>rganizowanie i prowadzenie sieci współpracy i</w:t>
      </w:r>
      <w:r w:rsidR="00FF185E" w:rsidRPr="009A7E6A">
        <w:rPr>
          <w:sz w:val="28"/>
          <w:szCs w:val="28"/>
        </w:rPr>
        <w:t xml:space="preserve"> </w:t>
      </w:r>
      <w:r w:rsidR="002914D1" w:rsidRPr="009A7E6A">
        <w:rPr>
          <w:sz w:val="28"/>
          <w:szCs w:val="28"/>
        </w:rPr>
        <w:t>samokształcenia</w:t>
      </w:r>
      <w:r w:rsidR="00C21EBF" w:rsidRPr="009A7E6A">
        <w:rPr>
          <w:sz w:val="28"/>
          <w:szCs w:val="28"/>
        </w:rPr>
        <w:t xml:space="preserve"> </w:t>
      </w:r>
      <w:r w:rsidR="002914D1" w:rsidRPr="009A7E6A">
        <w:rPr>
          <w:sz w:val="28"/>
          <w:szCs w:val="28"/>
        </w:rPr>
        <w:t>dla nauczycieli i dyrektorów szkół i</w:t>
      </w:r>
      <w:r w:rsidR="00FF185E" w:rsidRPr="009A7E6A">
        <w:rPr>
          <w:sz w:val="28"/>
          <w:szCs w:val="28"/>
        </w:rPr>
        <w:t xml:space="preserve"> </w:t>
      </w:r>
      <w:r w:rsidR="002914D1" w:rsidRPr="009A7E6A">
        <w:rPr>
          <w:sz w:val="28"/>
          <w:szCs w:val="28"/>
        </w:rPr>
        <w:t>placówek;</w:t>
      </w:r>
    </w:p>
    <w:p w:rsidR="002914D1" w:rsidRPr="009A7E6A" w:rsidRDefault="002914D1" w:rsidP="001B27D1">
      <w:pPr>
        <w:pStyle w:val="Akapitzlist"/>
        <w:numPr>
          <w:ilvl w:val="0"/>
          <w:numId w:val="21"/>
        </w:numPr>
        <w:spacing w:line="360" w:lineRule="auto"/>
        <w:ind w:left="1560"/>
        <w:rPr>
          <w:sz w:val="28"/>
          <w:szCs w:val="28"/>
        </w:rPr>
      </w:pPr>
      <w:r w:rsidRPr="009A7E6A">
        <w:rPr>
          <w:sz w:val="28"/>
          <w:szCs w:val="28"/>
        </w:rPr>
        <w:t>analiza działań podejmowanych w ramach realizacji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rocznych planów wspomagania oraz sieci współpracy i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samokształcenia;</w:t>
      </w:r>
    </w:p>
    <w:p w:rsidR="002914D1" w:rsidRPr="009A7E6A" w:rsidRDefault="002914D1" w:rsidP="001B27D1">
      <w:pPr>
        <w:pStyle w:val="Akapitzlist"/>
        <w:numPr>
          <w:ilvl w:val="0"/>
          <w:numId w:val="21"/>
        </w:numPr>
        <w:spacing w:line="360" w:lineRule="auto"/>
        <w:ind w:left="1560"/>
        <w:rPr>
          <w:sz w:val="28"/>
          <w:szCs w:val="28"/>
        </w:rPr>
      </w:pPr>
      <w:r w:rsidRPr="009A7E6A">
        <w:rPr>
          <w:sz w:val="28"/>
          <w:szCs w:val="28"/>
        </w:rPr>
        <w:t>promocja działań związanych ze wspomaganiem szkół i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placówek</w:t>
      </w:r>
      <w:r w:rsidR="00F65961" w:rsidRPr="009A7E6A">
        <w:rPr>
          <w:sz w:val="28"/>
          <w:szCs w:val="28"/>
        </w:rPr>
        <w:t>,</w:t>
      </w:r>
      <w:r w:rsidRPr="009A7E6A">
        <w:rPr>
          <w:sz w:val="28"/>
          <w:szCs w:val="28"/>
        </w:rPr>
        <w:t xml:space="preserve"> i tworzeniem sieci współpracy i samokształcenia;</w:t>
      </w:r>
    </w:p>
    <w:p w:rsidR="002914D1" w:rsidRPr="009A7E6A" w:rsidRDefault="002914D1" w:rsidP="001B27D1">
      <w:pPr>
        <w:pStyle w:val="Akapitzlist"/>
        <w:numPr>
          <w:ilvl w:val="0"/>
          <w:numId w:val="21"/>
        </w:numPr>
        <w:spacing w:line="360" w:lineRule="auto"/>
        <w:ind w:left="1560"/>
        <w:rPr>
          <w:sz w:val="28"/>
          <w:szCs w:val="28"/>
        </w:rPr>
      </w:pPr>
      <w:r w:rsidRPr="009A7E6A">
        <w:rPr>
          <w:sz w:val="28"/>
          <w:szCs w:val="28"/>
        </w:rPr>
        <w:t>opracowywanie sprawozdań z realizacji rocznych planów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wspomagania i planów funkcjonowania sieci;</w:t>
      </w:r>
    </w:p>
    <w:p w:rsidR="002914D1" w:rsidRPr="009A7E6A" w:rsidRDefault="002914D1" w:rsidP="001B27D1">
      <w:pPr>
        <w:pStyle w:val="Akapitzlist"/>
        <w:numPr>
          <w:ilvl w:val="0"/>
          <w:numId w:val="21"/>
        </w:numPr>
        <w:spacing w:line="360" w:lineRule="auto"/>
        <w:ind w:left="1560"/>
        <w:rPr>
          <w:sz w:val="28"/>
          <w:szCs w:val="28"/>
        </w:rPr>
      </w:pPr>
      <w:r w:rsidRPr="009A7E6A">
        <w:rPr>
          <w:sz w:val="28"/>
          <w:szCs w:val="28"/>
        </w:rPr>
        <w:t>opracowywanie wyników analizy formalnej realizacji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rocznych planów wspomagania</w:t>
      </w:r>
      <w:r w:rsidR="00F65961" w:rsidRPr="009A7E6A">
        <w:rPr>
          <w:sz w:val="28"/>
          <w:szCs w:val="28"/>
        </w:rPr>
        <w:t xml:space="preserve">. </w:t>
      </w:r>
      <w:r w:rsidRPr="009A7E6A">
        <w:rPr>
          <w:sz w:val="28"/>
          <w:szCs w:val="28"/>
        </w:rPr>
        <w:t>Formułowanie wniosków.</w:t>
      </w:r>
    </w:p>
    <w:p w:rsidR="00451595" w:rsidRDefault="002914D1" w:rsidP="001B27D1">
      <w:pPr>
        <w:pStyle w:val="Akapitzlist"/>
        <w:numPr>
          <w:ilvl w:val="0"/>
          <w:numId w:val="20"/>
        </w:numPr>
        <w:spacing w:line="360" w:lineRule="auto"/>
        <w:ind w:left="1134"/>
        <w:rPr>
          <w:sz w:val="28"/>
          <w:szCs w:val="28"/>
        </w:rPr>
      </w:pPr>
      <w:r w:rsidRPr="009A7E6A">
        <w:rPr>
          <w:sz w:val="28"/>
          <w:szCs w:val="28"/>
        </w:rPr>
        <w:t>Zespół do spraw doskonalenia nauczycieli, planowania i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sprawozdawczości:</w:t>
      </w:r>
    </w:p>
    <w:p w:rsidR="002914D1" w:rsidRPr="00451595" w:rsidRDefault="00451595" w:rsidP="00451595">
      <w:r>
        <w:br w:type="page"/>
      </w:r>
    </w:p>
    <w:p w:rsidR="002914D1" w:rsidRPr="009A7E6A" w:rsidRDefault="002914D1" w:rsidP="001B27D1">
      <w:pPr>
        <w:pStyle w:val="Akapitzlist"/>
        <w:numPr>
          <w:ilvl w:val="0"/>
          <w:numId w:val="22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lastRenderedPageBreak/>
        <w:t>opracowanie priorytetów Dyrektora Centrum do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uwzględnienia w indywidualnych planach pracy nauczycieli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konsultantów i doradców metodycznych oraz planach pracy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zespołów;</w:t>
      </w:r>
    </w:p>
    <w:p w:rsidR="002914D1" w:rsidRPr="009A7E6A" w:rsidRDefault="002914D1" w:rsidP="001B27D1">
      <w:pPr>
        <w:pStyle w:val="Akapitzlist"/>
        <w:numPr>
          <w:ilvl w:val="0"/>
          <w:numId w:val="22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opracowanie planu pracy Centrum na podstawie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indywidualnych planów pracy oraz planów pracy zespołów;</w:t>
      </w:r>
    </w:p>
    <w:p w:rsidR="002914D1" w:rsidRPr="009A7E6A" w:rsidRDefault="002914D1" w:rsidP="001B27D1">
      <w:pPr>
        <w:pStyle w:val="Akapitzlist"/>
        <w:numPr>
          <w:ilvl w:val="0"/>
          <w:numId w:val="22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sporządzanie sprawozdań kwartalnych i rocznych pracy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Centrum;</w:t>
      </w:r>
    </w:p>
    <w:p w:rsidR="002914D1" w:rsidRPr="009A7E6A" w:rsidRDefault="002914D1" w:rsidP="001B27D1">
      <w:pPr>
        <w:pStyle w:val="Akapitzlist"/>
        <w:numPr>
          <w:ilvl w:val="0"/>
          <w:numId w:val="22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opracowanie wniosków i rekomendacji do dalszej pracy;</w:t>
      </w:r>
    </w:p>
    <w:p w:rsidR="002914D1" w:rsidRPr="009A7E6A" w:rsidRDefault="002914D1" w:rsidP="001B27D1">
      <w:pPr>
        <w:pStyle w:val="Akapitzlist"/>
        <w:numPr>
          <w:ilvl w:val="0"/>
          <w:numId w:val="22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opracowanie oferty edukacyjnej Centrum;</w:t>
      </w:r>
    </w:p>
    <w:p w:rsidR="002914D1" w:rsidRPr="009A7E6A" w:rsidRDefault="002914D1" w:rsidP="001B27D1">
      <w:pPr>
        <w:pStyle w:val="Akapitzlist"/>
        <w:numPr>
          <w:ilvl w:val="0"/>
          <w:numId w:val="22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gromadzenie danych dotyczących diagnozy potrzeb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edukacyjnych;</w:t>
      </w:r>
    </w:p>
    <w:p w:rsidR="002914D1" w:rsidRPr="009A7E6A" w:rsidRDefault="002914D1" w:rsidP="001B27D1">
      <w:pPr>
        <w:pStyle w:val="Akapitzlist"/>
        <w:numPr>
          <w:ilvl w:val="0"/>
          <w:numId w:val="22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opracowanie raportu z diagnozy oraz wykorzystanie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wniosków do planowania pracy w kolejnym roku szkolnym;</w:t>
      </w:r>
    </w:p>
    <w:p w:rsidR="002914D1" w:rsidRPr="009A7E6A" w:rsidRDefault="002914D1" w:rsidP="001B27D1">
      <w:pPr>
        <w:pStyle w:val="Akapitzlist"/>
        <w:numPr>
          <w:ilvl w:val="0"/>
          <w:numId w:val="22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współpraca z Wojewódzkim Funduszem Ochrony Środowiska</w:t>
      </w:r>
      <w:r w:rsidR="00FF185E" w:rsidRPr="009A7E6A">
        <w:rPr>
          <w:sz w:val="28"/>
          <w:szCs w:val="28"/>
        </w:rPr>
        <w:t xml:space="preserve"> </w:t>
      </w:r>
      <w:r w:rsidR="00DD29BC" w:rsidRPr="009A7E6A">
        <w:rPr>
          <w:sz w:val="28"/>
          <w:szCs w:val="28"/>
        </w:rPr>
        <w:t>i</w:t>
      </w:r>
      <w:r w:rsidRPr="009A7E6A">
        <w:rPr>
          <w:sz w:val="28"/>
          <w:szCs w:val="28"/>
        </w:rPr>
        <w:t xml:space="preserve"> Gospodarki Wodnej w Łodzi.</w:t>
      </w:r>
    </w:p>
    <w:p w:rsidR="002914D1" w:rsidRPr="009A7E6A" w:rsidRDefault="002914D1" w:rsidP="001B27D1">
      <w:pPr>
        <w:pStyle w:val="Akapitzlist"/>
        <w:numPr>
          <w:ilvl w:val="0"/>
          <w:numId w:val="20"/>
        </w:numPr>
        <w:spacing w:line="360" w:lineRule="auto"/>
        <w:ind w:left="1134"/>
        <w:rPr>
          <w:sz w:val="28"/>
          <w:szCs w:val="28"/>
        </w:rPr>
      </w:pPr>
      <w:r w:rsidRPr="009A7E6A">
        <w:rPr>
          <w:sz w:val="28"/>
          <w:szCs w:val="28"/>
        </w:rPr>
        <w:t>Zespół do spraw systemu zarządzania jakością i kontroli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 xml:space="preserve"> zarządczej:</w:t>
      </w:r>
    </w:p>
    <w:p w:rsidR="002914D1" w:rsidRPr="009A7E6A" w:rsidRDefault="002914D1" w:rsidP="001B27D1">
      <w:pPr>
        <w:pStyle w:val="Akapitzlist"/>
        <w:numPr>
          <w:ilvl w:val="0"/>
          <w:numId w:val="23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opracowanie grafiku, planu i programu audytów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wewnętrznych;</w:t>
      </w:r>
    </w:p>
    <w:p w:rsidR="00692331" w:rsidRPr="009A7E6A" w:rsidRDefault="002914D1" w:rsidP="001B27D1">
      <w:pPr>
        <w:pStyle w:val="Akapitzlist"/>
        <w:numPr>
          <w:ilvl w:val="0"/>
          <w:numId w:val="23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aktualizacja Księgi Jakości;</w:t>
      </w:r>
    </w:p>
    <w:p w:rsidR="002914D1" w:rsidRPr="009A7E6A" w:rsidRDefault="002914D1" w:rsidP="001B27D1">
      <w:pPr>
        <w:pStyle w:val="Akapitzlist"/>
        <w:numPr>
          <w:ilvl w:val="0"/>
          <w:numId w:val="23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zbieranie od pracowników spostrzeżeń dotyczących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wprowadzenia zmian usprawniających system zarządzania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jakością;</w:t>
      </w:r>
    </w:p>
    <w:p w:rsidR="002914D1" w:rsidRPr="009A7E6A" w:rsidRDefault="002914D1" w:rsidP="001B27D1">
      <w:pPr>
        <w:pStyle w:val="Akapitzlist"/>
        <w:numPr>
          <w:ilvl w:val="0"/>
          <w:numId w:val="23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przeprowadzanie audytów wewnętrznych, sporządzanie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raportu i analiza wyników po audytach;</w:t>
      </w:r>
    </w:p>
    <w:p w:rsidR="002914D1" w:rsidRPr="009A7E6A" w:rsidRDefault="002914D1" w:rsidP="001B27D1">
      <w:pPr>
        <w:pStyle w:val="Akapitzlist"/>
        <w:numPr>
          <w:ilvl w:val="0"/>
          <w:numId w:val="23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sporządzanie sprawozdania na przegląd systemu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zarządzania jakością</w:t>
      </w:r>
      <w:r w:rsidR="00C21EBF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i raportu z przeglądu zarządzania;</w:t>
      </w:r>
    </w:p>
    <w:p w:rsidR="002914D1" w:rsidRPr="009A7E6A" w:rsidRDefault="002914D1" w:rsidP="001B27D1">
      <w:pPr>
        <w:pStyle w:val="Akapitzlist"/>
        <w:numPr>
          <w:ilvl w:val="0"/>
          <w:numId w:val="23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przygotowanie do audytu zewnętrznego;</w:t>
      </w:r>
    </w:p>
    <w:p w:rsidR="002914D1" w:rsidRPr="009A7E6A" w:rsidRDefault="002914D1" w:rsidP="001B27D1">
      <w:pPr>
        <w:pStyle w:val="Akapitzlist"/>
        <w:numPr>
          <w:ilvl w:val="0"/>
          <w:numId w:val="23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analiza wniosków i spostrzeżeń po audycie wewnętrznym;</w:t>
      </w:r>
    </w:p>
    <w:p w:rsidR="00451595" w:rsidRDefault="002914D1" w:rsidP="001B27D1">
      <w:pPr>
        <w:pStyle w:val="Akapitzlist"/>
        <w:numPr>
          <w:ilvl w:val="0"/>
          <w:numId w:val="23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wprowadzanie zmian i modyfikacji do systemu zarządzania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jakością;</w:t>
      </w:r>
    </w:p>
    <w:p w:rsidR="002914D1" w:rsidRPr="00451595" w:rsidRDefault="00451595" w:rsidP="00451595">
      <w:r>
        <w:br w:type="page"/>
      </w:r>
    </w:p>
    <w:p w:rsidR="002914D1" w:rsidRPr="009A7E6A" w:rsidRDefault="002914D1" w:rsidP="001B27D1">
      <w:pPr>
        <w:pStyle w:val="Akapitzlist"/>
        <w:numPr>
          <w:ilvl w:val="0"/>
          <w:numId w:val="23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lastRenderedPageBreak/>
        <w:t>analiza ryzyka na podstawie indywidualnych kart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identyfikacji ryzyka nauczyciela;</w:t>
      </w:r>
    </w:p>
    <w:p w:rsidR="00002DEE" w:rsidRPr="009A7E6A" w:rsidRDefault="003504A5" w:rsidP="001B27D1">
      <w:pPr>
        <w:pStyle w:val="Akapitzlist"/>
        <w:numPr>
          <w:ilvl w:val="0"/>
          <w:numId w:val="23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opracowanie rocznego programu działania Centrum,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monitorowanie osiągania wartości mierników rocznego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programu działani</w:t>
      </w:r>
      <w:r w:rsidR="00692331" w:rsidRPr="009A7E6A">
        <w:rPr>
          <w:sz w:val="28"/>
          <w:szCs w:val="28"/>
        </w:rPr>
        <w:t>a Centrum i sprawozdanie z jego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realizacji.</w:t>
      </w:r>
    </w:p>
    <w:p w:rsidR="003504A5" w:rsidRPr="009A7E6A" w:rsidRDefault="003504A5" w:rsidP="001B27D1">
      <w:pPr>
        <w:pStyle w:val="Akapitzlist"/>
        <w:numPr>
          <w:ilvl w:val="0"/>
          <w:numId w:val="20"/>
        </w:numPr>
        <w:spacing w:line="360" w:lineRule="auto"/>
        <w:ind w:left="1134"/>
        <w:rPr>
          <w:sz w:val="28"/>
          <w:szCs w:val="28"/>
        </w:rPr>
      </w:pPr>
      <w:r w:rsidRPr="009A7E6A">
        <w:rPr>
          <w:sz w:val="28"/>
          <w:szCs w:val="28"/>
        </w:rPr>
        <w:t>Zespół do spraw info</w:t>
      </w:r>
      <w:r w:rsidR="00002DEE" w:rsidRPr="009A7E6A">
        <w:rPr>
          <w:sz w:val="28"/>
          <w:szCs w:val="28"/>
        </w:rPr>
        <w:t>rmacji pedagogicznej i promocji:</w:t>
      </w:r>
    </w:p>
    <w:p w:rsidR="003504A5" w:rsidRPr="009A7E6A" w:rsidRDefault="003504A5" w:rsidP="001B27D1">
      <w:pPr>
        <w:pStyle w:val="Akapitzlist"/>
        <w:numPr>
          <w:ilvl w:val="0"/>
          <w:numId w:val="24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planowanie strategii informacyjno-promocyjnej;</w:t>
      </w:r>
    </w:p>
    <w:p w:rsidR="003504A5" w:rsidRPr="009A7E6A" w:rsidRDefault="003504A5" w:rsidP="001B27D1">
      <w:pPr>
        <w:pStyle w:val="Akapitzlist"/>
        <w:numPr>
          <w:ilvl w:val="0"/>
          <w:numId w:val="24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gromadzenie, udostępnianie, organizowanie obiegu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informacji wewnątrz</w:t>
      </w:r>
      <w:r w:rsidR="00C21EBF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i na zewnątrz placówki;</w:t>
      </w:r>
    </w:p>
    <w:p w:rsidR="003504A5" w:rsidRPr="009A7E6A" w:rsidRDefault="003504A5" w:rsidP="001B27D1">
      <w:pPr>
        <w:pStyle w:val="Akapitzlist"/>
        <w:numPr>
          <w:ilvl w:val="0"/>
          <w:numId w:val="24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dokumentowanie i prezentacja dorobku merytorycznego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Centrum;</w:t>
      </w:r>
    </w:p>
    <w:p w:rsidR="003504A5" w:rsidRPr="009A7E6A" w:rsidRDefault="003504A5" w:rsidP="001B27D1">
      <w:pPr>
        <w:pStyle w:val="Akapitzlist"/>
        <w:numPr>
          <w:ilvl w:val="0"/>
          <w:numId w:val="24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prowadzenie działań promujących Centrum;</w:t>
      </w:r>
    </w:p>
    <w:p w:rsidR="003504A5" w:rsidRPr="009A7E6A" w:rsidRDefault="003504A5" w:rsidP="001B27D1">
      <w:pPr>
        <w:pStyle w:val="Akapitzlist"/>
        <w:numPr>
          <w:ilvl w:val="0"/>
          <w:numId w:val="24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upowszechnianie oferty edukacyjnej;</w:t>
      </w:r>
    </w:p>
    <w:p w:rsidR="003504A5" w:rsidRPr="009A7E6A" w:rsidRDefault="003504A5" w:rsidP="001B27D1">
      <w:pPr>
        <w:pStyle w:val="Akapitzlist"/>
        <w:numPr>
          <w:ilvl w:val="0"/>
          <w:numId w:val="24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prowadzenie działalności wydawniczej;</w:t>
      </w:r>
    </w:p>
    <w:p w:rsidR="003504A5" w:rsidRPr="009A7E6A" w:rsidRDefault="003504A5" w:rsidP="001B27D1">
      <w:pPr>
        <w:pStyle w:val="Akapitzlist"/>
        <w:numPr>
          <w:ilvl w:val="0"/>
          <w:numId w:val="24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tworzenie wojewódzkiego systemu informacji pedagogicznej;</w:t>
      </w:r>
    </w:p>
    <w:p w:rsidR="003504A5" w:rsidRPr="009A7E6A" w:rsidRDefault="003504A5" w:rsidP="001B27D1">
      <w:pPr>
        <w:pStyle w:val="Akapitzlist"/>
        <w:numPr>
          <w:ilvl w:val="0"/>
          <w:numId w:val="24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upowszechnianie doświadczeń pedagogicznych, dorobku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twórczego</w:t>
      </w:r>
      <w:r w:rsidR="001272E3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nauczycieli i nowatorskich inicjatyw;</w:t>
      </w:r>
    </w:p>
    <w:p w:rsidR="003504A5" w:rsidRPr="009A7E6A" w:rsidRDefault="003504A5" w:rsidP="001B27D1">
      <w:pPr>
        <w:pStyle w:val="Akapitzlist"/>
        <w:numPr>
          <w:ilvl w:val="0"/>
          <w:numId w:val="24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prowadzenie strony internetowej i profili w mediach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 xml:space="preserve"> społecznościowych;</w:t>
      </w:r>
    </w:p>
    <w:p w:rsidR="003504A5" w:rsidRPr="009A7E6A" w:rsidRDefault="003504A5" w:rsidP="001B27D1">
      <w:pPr>
        <w:pStyle w:val="Akapitzlist"/>
        <w:numPr>
          <w:ilvl w:val="0"/>
          <w:numId w:val="24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opracowywanie bazy danych szkół i placówek oświatowych.</w:t>
      </w:r>
    </w:p>
    <w:p w:rsidR="00692331" w:rsidRPr="009A7E6A" w:rsidRDefault="003504A5" w:rsidP="001B27D1">
      <w:pPr>
        <w:pStyle w:val="Akapitzlist"/>
        <w:numPr>
          <w:ilvl w:val="0"/>
          <w:numId w:val="20"/>
        </w:numPr>
        <w:spacing w:line="360" w:lineRule="auto"/>
        <w:ind w:left="1134"/>
        <w:rPr>
          <w:sz w:val="28"/>
          <w:szCs w:val="28"/>
        </w:rPr>
      </w:pPr>
      <w:r w:rsidRPr="009A7E6A">
        <w:rPr>
          <w:sz w:val="28"/>
          <w:szCs w:val="28"/>
        </w:rPr>
        <w:t>Zespół do spraw</w:t>
      </w:r>
      <w:r w:rsidR="00AB2C07" w:rsidRPr="009A7E6A">
        <w:rPr>
          <w:sz w:val="28"/>
          <w:szCs w:val="28"/>
        </w:rPr>
        <w:t xml:space="preserve"> udostępniania zbiorów:</w:t>
      </w:r>
    </w:p>
    <w:p w:rsidR="003504A5" w:rsidRPr="009A7E6A" w:rsidRDefault="003504A5" w:rsidP="001B27D1">
      <w:pPr>
        <w:pStyle w:val="Akapitzlist"/>
        <w:numPr>
          <w:ilvl w:val="0"/>
          <w:numId w:val="25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udostępnianie zbiorów użytkownikom w wypożyczalni i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 xml:space="preserve"> czytelni;</w:t>
      </w:r>
    </w:p>
    <w:p w:rsidR="003504A5" w:rsidRPr="009A7E6A" w:rsidRDefault="003504A5" w:rsidP="001B27D1">
      <w:pPr>
        <w:pStyle w:val="Akapitzlist"/>
        <w:numPr>
          <w:ilvl w:val="0"/>
          <w:numId w:val="25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prowadzenie elektronicznej bazy użytkowników z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 xml:space="preserve"> uwzględnieniem</w:t>
      </w:r>
      <w:r w:rsidR="00AB2C07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bezpieczeństwa zbierania i przetwarzania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 xml:space="preserve"> informacji;</w:t>
      </w:r>
    </w:p>
    <w:p w:rsidR="003504A5" w:rsidRPr="009A7E6A" w:rsidRDefault="003504A5" w:rsidP="001B27D1">
      <w:pPr>
        <w:pStyle w:val="Akapitzlist"/>
        <w:numPr>
          <w:ilvl w:val="0"/>
          <w:numId w:val="25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realizacja kwerend czytelniczych w oparciu o własny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 xml:space="preserve"> warsztat informacyjny oraz zasoby Internetu;</w:t>
      </w:r>
    </w:p>
    <w:p w:rsidR="003504A5" w:rsidRPr="009A7E6A" w:rsidRDefault="003504A5" w:rsidP="001B27D1">
      <w:pPr>
        <w:pStyle w:val="Akapitzlist"/>
        <w:numPr>
          <w:ilvl w:val="0"/>
          <w:numId w:val="25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przechowywanie, ochrona i oprawa zbiorów bibliotecznych;</w:t>
      </w:r>
    </w:p>
    <w:p w:rsidR="00451595" w:rsidRDefault="003504A5" w:rsidP="001B27D1">
      <w:pPr>
        <w:pStyle w:val="Akapitzlist"/>
        <w:numPr>
          <w:ilvl w:val="0"/>
          <w:numId w:val="25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opracowywanie wystawek;</w:t>
      </w:r>
    </w:p>
    <w:p w:rsidR="003504A5" w:rsidRPr="00451595" w:rsidRDefault="00451595" w:rsidP="00451595">
      <w:r>
        <w:br w:type="page"/>
      </w:r>
    </w:p>
    <w:p w:rsidR="003504A5" w:rsidRPr="009A7E6A" w:rsidRDefault="003504A5" w:rsidP="001B27D1">
      <w:pPr>
        <w:pStyle w:val="Akapitzlist"/>
        <w:numPr>
          <w:ilvl w:val="0"/>
          <w:numId w:val="25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lastRenderedPageBreak/>
        <w:t>prowadzenie spotkań promujących bibliotekę i jej zbiory;</w:t>
      </w:r>
    </w:p>
    <w:p w:rsidR="003504A5" w:rsidRPr="009A7E6A" w:rsidRDefault="003504A5" w:rsidP="001B27D1">
      <w:pPr>
        <w:pStyle w:val="Akapitzlist"/>
        <w:numPr>
          <w:ilvl w:val="0"/>
          <w:numId w:val="25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 xml:space="preserve">realizacja </w:t>
      </w:r>
      <w:proofErr w:type="spellStart"/>
      <w:r w:rsidRPr="009A7E6A">
        <w:rPr>
          <w:sz w:val="28"/>
          <w:szCs w:val="28"/>
        </w:rPr>
        <w:t>wypożyczeń</w:t>
      </w:r>
      <w:proofErr w:type="spellEnd"/>
      <w:r w:rsidRPr="009A7E6A">
        <w:rPr>
          <w:sz w:val="28"/>
          <w:szCs w:val="28"/>
        </w:rPr>
        <w:t xml:space="preserve"> międzybibliotecznych;</w:t>
      </w:r>
    </w:p>
    <w:p w:rsidR="003504A5" w:rsidRPr="009A7E6A" w:rsidRDefault="003504A5" w:rsidP="001B27D1">
      <w:pPr>
        <w:pStyle w:val="Akapitzlist"/>
        <w:numPr>
          <w:ilvl w:val="0"/>
          <w:numId w:val="25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prowadzenie dokumentacji, opracowywanie planów i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 xml:space="preserve"> sprawozdań rocznych.</w:t>
      </w:r>
    </w:p>
    <w:p w:rsidR="003504A5" w:rsidRPr="009A7E6A" w:rsidRDefault="003504A5" w:rsidP="001B27D1">
      <w:pPr>
        <w:pStyle w:val="Akapitzlist"/>
        <w:numPr>
          <w:ilvl w:val="0"/>
          <w:numId w:val="20"/>
        </w:numPr>
        <w:spacing w:line="360" w:lineRule="auto"/>
        <w:ind w:left="1134"/>
        <w:rPr>
          <w:sz w:val="28"/>
          <w:szCs w:val="28"/>
        </w:rPr>
      </w:pPr>
      <w:r w:rsidRPr="009A7E6A">
        <w:rPr>
          <w:sz w:val="28"/>
          <w:szCs w:val="28"/>
        </w:rPr>
        <w:t>Zespół do spraw gromadzenia i opracowywania zbiorów:</w:t>
      </w:r>
    </w:p>
    <w:p w:rsidR="003504A5" w:rsidRPr="009A7E6A" w:rsidRDefault="003504A5" w:rsidP="001B27D1">
      <w:pPr>
        <w:pStyle w:val="Akapitzlist"/>
        <w:numPr>
          <w:ilvl w:val="0"/>
          <w:numId w:val="26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gromad</w:t>
      </w:r>
      <w:r w:rsidR="00AB2C07" w:rsidRPr="009A7E6A">
        <w:rPr>
          <w:sz w:val="28"/>
          <w:szCs w:val="28"/>
        </w:rPr>
        <w:t xml:space="preserve">zenie, akcesja i opracowywanie </w:t>
      </w:r>
      <w:r w:rsidRPr="009A7E6A">
        <w:rPr>
          <w:sz w:val="28"/>
          <w:szCs w:val="28"/>
        </w:rPr>
        <w:t>zbiorów bibliotecznych;</w:t>
      </w:r>
    </w:p>
    <w:p w:rsidR="003504A5" w:rsidRPr="009A7E6A" w:rsidRDefault="003504A5" w:rsidP="001B27D1">
      <w:pPr>
        <w:pStyle w:val="Akapitzlist"/>
        <w:numPr>
          <w:ilvl w:val="0"/>
          <w:numId w:val="26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ewidencja zbiorów;</w:t>
      </w:r>
    </w:p>
    <w:p w:rsidR="003504A5" w:rsidRPr="009A7E6A" w:rsidRDefault="003504A5" w:rsidP="001B27D1">
      <w:pPr>
        <w:pStyle w:val="Akapitzlist"/>
        <w:numPr>
          <w:ilvl w:val="0"/>
          <w:numId w:val="26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selekcja zbiorów;</w:t>
      </w:r>
    </w:p>
    <w:p w:rsidR="003504A5" w:rsidRPr="009A7E6A" w:rsidRDefault="003504A5" w:rsidP="001B27D1">
      <w:pPr>
        <w:pStyle w:val="Akapitzlist"/>
        <w:numPr>
          <w:ilvl w:val="0"/>
          <w:numId w:val="26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uzgadnianie stanu finansowego zbiorów z księgowością;</w:t>
      </w:r>
    </w:p>
    <w:p w:rsidR="003504A5" w:rsidRPr="009A7E6A" w:rsidRDefault="003504A5" w:rsidP="001B27D1">
      <w:pPr>
        <w:pStyle w:val="Akapitzlist"/>
        <w:numPr>
          <w:ilvl w:val="0"/>
          <w:numId w:val="26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tworzenie warsztatu informacyjnego biblioteki przez:</w:t>
      </w:r>
    </w:p>
    <w:p w:rsidR="003504A5" w:rsidRPr="009A7E6A" w:rsidRDefault="003504A5" w:rsidP="001B27D1">
      <w:pPr>
        <w:pStyle w:val="Akapitzlist"/>
        <w:numPr>
          <w:ilvl w:val="0"/>
          <w:numId w:val="26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opracowywanie tematycznych zestawień bibliograficznych,</w:t>
      </w:r>
    </w:p>
    <w:p w:rsidR="003504A5" w:rsidRPr="009A7E6A" w:rsidRDefault="003504A5" w:rsidP="001B27D1">
      <w:pPr>
        <w:pStyle w:val="Akapitzlist"/>
        <w:numPr>
          <w:ilvl w:val="0"/>
          <w:numId w:val="26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opracowywanie baz bibliograficznych;</w:t>
      </w:r>
    </w:p>
    <w:p w:rsidR="003504A5" w:rsidRPr="009A7E6A" w:rsidRDefault="003504A5" w:rsidP="001B27D1">
      <w:pPr>
        <w:pStyle w:val="Akapitzlist"/>
        <w:numPr>
          <w:ilvl w:val="0"/>
          <w:numId w:val="26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opracowywanie planów i sprawozdań rocznych.</w:t>
      </w:r>
    </w:p>
    <w:p w:rsidR="003504A5" w:rsidRPr="009A7E6A" w:rsidRDefault="006F6391" w:rsidP="001B27D1">
      <w:pPr>
        <w:pStyle w:val="Akapitzlist"/>
        <w:numPr>
          <w:ilvl w:val="0"/>
          <w:numId w:val="20"/>
        </w:numPr>
        <w:spacing w:line="360" w:lineRule="auto"/>
        <w:ind w:left="1134"/>
        <w:rPr>
          <w:sz w:val="28"/>
          <w:szCs w:val="28"/>
        </w:rPr>
      </w:pPr>
      <w:r w:rsidRPr="009A7E6A">
        <w:rPr>
          <w:sz w:val="28"/>
          <w:szCs w:val="28"/>
        </w:rPr>
        <w:t>Zespół</w:t>
      </w:r>
      <w:r w:rsidR="003504A5" w:rsidRPr="009A7E6A">
        <w:rPr>
          <w:sz w:val="28"/>
          <w:szCs w:val="28"/>
        </w:rPr>
        <w:t xml:space="preserve"> do spraw działalności edukacyjnej i kulturalnej:</w:t>
      </w:r>
    </w:p>
    <w:p w:rsidR="003504A5" w:rsidRPr="009A7E6A" w:rsidRDefault="003504A5" w:rsidP="001B27D1">
      <w:pPr>
        <w:pStyle w:val="Akapitzlist"/>
        <w:numPr>
          <w:ilvl w:val="0"/>
          <w:numId w:val="27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organizacja i prowadzenie zajęć dydaktycznych d</w:t>
      </w:r>
      <w:r w:rsidR="00900D63" w:rsidRPr="009A7E6A">
        <w:rPr>
          <w:sz w:val="28"/>
          <w:szCs w:val="28"/>
        </w:rPr>
        <w:t>la uczniów</w:t>
      </w:r>
      <w:r w:rsidR="00FF185E" w:rsidRPr="009A7E6A">
        <w:rPr>
          <w:sz w:val="28"/>
          <w:szCs w:val="28"/>
        </w:rPr>
        <w:t xml:space="preserve"> </w:t>
      </w:r>
      <w:r w:rsidR="00900D63" w:rsidRPr="009A7E6A">
        <w:rPr>
          <w:sz w:val="28"/>
          <w:szCs w:val="28"/>
        </w:rPr>
        <w:t xml:space="preserve"> w oparciu</w:t>
      </w:r>
      <w:r w:rsidR="00C21EBF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o programy edukacyjne biblioteki;</w:t>
      </w:r>
    </w:p>
    <w:p w:rsidR="003504A5" w:rsidRPr="009A7E6A" w:rsidRDefault="003504A5" w:rsidP="001B27D1">
      <w:pPr>
        <w:pStyle w:val="Akapitzlist"/>
        <w:numPr>
          <w:ilvl w:val="0"/>
          <w:numId w:val="27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organizacja warsztatów, szkoleń, imprez oświatowo-kulturalnych;</w:t>
      </w:r>
    </w:p>
    <w:p w:rsidR="003504A5" w:rsidRPr="009A7E6A" w:rsidRDefault="003504A5" w:rsidP="001B27D1">
      <w:pPr>
        <w:pStyle w:val="Akapitzlist"/>
        <w:numPr>
          <w:ilvl w:val="0"/>
          <w:numId w:val="27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instruktaż metodyczny;</w:t>
      </w:r>
    </w:p>
    <w:p w:rsidR="003504A5" w:rsidRPr="009A7E6A" w:rsidRDefault="003504A5" w:rsidP="001B27D1">
      <w:pPr>
        <w:pStyle w:val="Akapitzlist"/>
        <w:numPr>
          <w:ilvl w:val="0"/>
          <w:numId w:val="27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publikowanie materiałów edukacyjnych;</w:t>
      </w:r>
    </w:p>
    <w:p w:rsidR="003504A5" w:rsidRPr="009A7E6A" w:rsidRDefault="003504A5" w:rsidP="001B27D1">
      <w:pPr>
        <w:pStyle w:val="Akapitzlist"/>
        <w:numPr>
          <w:ilvl w:val="0"/>
          <w:numId w:val="27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promocja działalności edukacyjnej i kulturalnej;</w:t>
      </w:r>
    </w:p>
    <w:p w:rsidR="00692331" w:rsidRPr="009A7E6A" w:rsidRDefault="003504A5" w:rsidP="001B27D1">
      <w:pPr>
        <w:pStyle w:val="Akapitzlist"/>
        <w:numPr>
          <w:ilvl w:val="0"/>
          <w:numId w:val="27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współpraca z placówkami oświatowo-kulturalnymi regionu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 xml:space="preserve"> piotrkowskiego;</w:t>
      </w:r>
    </w:p>
    <w:p w:rsidR="003504A5" w:rsidRPr="009A7E6A" w:rsidRDefault="003504A5" w:rsidP="001B27D1">
      <w:pPr>
        <w:pStyle w:val="Akapitzlist"/>
        <w:numPr>
          <w:ilvl w:val="0"/>
          <w:numId w:val="27"/>
        </w:numPr>
        <w:spacing w:line="360" w:lineRule="auto"/>
        <w:ind w:left="1418"/>
        <w:rPr>
          <w:sz w:val="28"/>
          <w:szCs w:val="28"/>
        </w:rPr>
      </w:pPr>
      <w:r w:rsidRPr="009A7E6A">
        <w:rPr>
          <w:sz w:val="28"/>
          <w:szCs w:val="28"/>
        </w:rPr>
        <w:t>prowadzenie dokumentacji prowadzonych form,</w:t>
      </w:r>
      <w:r w:rsidR="00FF185E"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</w:rPr>
        <w:t>opracowywanie planów i sprawozdań rocznych.</w:t>
      </w:r>
    </w:p>
    <w:p w:rsidR="003B4157" w:rsidRDefault="007761FE" w:rsidP="00451595">
      <w:pPr>
        <w:pStyle w:val="Nagwek2"/>
        <w:spacing w:line="360" w:lineRule="auto"/>
      </w:pPr>
      <w:r w:rsidRPr="00FF185E">
        <w:t>§</w:t>
      </w:r>
      <w:r w:rsidR="009B60E4" w:rsidRPr="00FF185E">
        <w:t xml:space="preserve"> 13</w:t>
      </w:r>
      <w:r w:rsidR="003B4157">
        <w:t>.</w:t>
      </w:r>
    </w:p>
    <w:p w:rsidR="00451595" w:rsidRDefault="007761FE" w:rsidP="001B27D1">
      <w:pPr>
        <w:pStyle w:val="Akapitzlist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E7CA8">
        <w:rPr>
          <w:sz w:val="28"/>
          <w:szCs w:val="28"/>
        </w:rPr>
        <w:t>Zasady współdziałania organów Centrum:</w:t>
      </w:r>
    </w:p>
    <w:p w:rsidR="002914D1" w:rsidRPr="00451595" w:rsidRDefault="00451595" w:rsidP="00451595">
      <w:r>
        <w:br w:type="page"/>
      </w:r>
    </w:p>
    <w:p w:rsidR="007761FE" w:rsidRPr="001E7CA8" w:rsidRDefault="007761FE" w:rsidP="001B27D1">
      <w:pPr>
        <w:pStyle w:val="Akapitzlist"/>
        <w:numPr>
          <w:ilvl w:val="0"/>
          <w:numId w:val="29"/>
        </w:numPr>
        <w:spacing w:line="360" w:lineRule="auto"/>
        <w:ind w:left="993"/>
        <w:rPr>
          <w:sz w:val="28"/>
          <w:szCs w:val="28"/>
        </w:rPr>
      </w:pPr>
      <w:r w:rsidRPr="001E7CA8">
        <w:rPr>
          <w:sz w:val="28"/>
          <w:szCs w:val="28"/>
        </w:rPr>
        <w:lastRenderedPageBreak/>
        <w:t>organy Centrum mają możliwość swobodnego działania i</w:t>
      </w:r>
      <w:r w:rsidR="00FF185E" w:rsidRPr="001E7CA8">
        <w:rPr>
          <w:sz w:val="28"/>
          <w:szCs w:val="28"/>
        </w:rPr>
        <w:t xml:space="preserve"> </w:t>
      </w:r>
      <w:r w:rsidRPr="001E7CA8">
        <w:rPr>
          <w:sz w:val="28"/>
          <w:szCs w:val="28"/>
        </w:rPr>
        <w:t>podejmowania decyzji zgodnie ze swoimi kompetencjami;</w:t>
      </w:r>
    </w:p>
    <w:p w:rsidR="007761FE" w:rsidRPr="001E7CA8" w:rsidRDefault="007761FE" w:rsidP="001B27D1">
      <w:pPr>
        <w:pStyle w:val="Akapitzlist"/>
        <w:numPr>
          <w:ilvl w:val="0"/>
          <w:numId w:val="29"/>
        </w:numPr>
        <w:spacing w:line="360" w:lineRule="auto"/>
        <w:ind w:left="993"/>
        <w:rPr>
          <w:sz w:val="28"/>
          <w:szCs w:val="28"/>
        </w:rPr>
      </w:pPr>
      <w:r w:rsidRPr="001E7CA8">
        <w:rPr>
          <w:sz w:val="28"/>
          <w:szCs w:val="28"/>
        </w:rPr>
        <w:t>organy Centrum działają na zasadach par</w:t>
      </w:r>
      <w:r w:rsidR="00C21EBF" w:rsidRPr="001E7CA8">
        <w:rPr>
          <w:sz w:val="28"/>
          <w:szCs w:val="28"/>
        </w:rPr>
        <w:t>tnerskich ściśle</w:t>
      </w:r>
      <w:r w:rsidR="00FF185E" w:rsidRPr="001E7CA8">
        <w:rPr>
          <w:sz w:val="28"/>
          <w:szCs w:val="28"/>
        </w:rPr>
        <w:t xml:space="preserve"> </w:t>
      </w:r>
      <w:r w:rsidR="00C21EBF" w:rsidRPr="001E7CA8">
        <w:rPr>
          <w:sz w:val="28"/>
          <w:szCs w:val="28"/>
        </w:rPr>
        <w:t xml:space="preserve">współpracując </w:t>
      </w:r>
      <w:r w:rsidRPr="001E7CA8">
        <w:rPr>
          <w:sz w:val="28"/>
          <w:szCs w:val="28"/>
        </w:rPr>
        <w:t>i wymieniając informacje o podejmowanych</w:t>
      </w:r>
      <w:r w:rsidR="00FF185E" w:rsidRPr="001E7CA8">
        <w:rPr>
          <w:sz w:val="28"/>
          <w:szCs w:val="28"/>
        </w:rPr>
        <w:t xml:space="preserve"> </w:t>
      </w:r>
      <w:r w:rsidRPr="001E7CA8">
        <w:rPr>
          <w:sz w:val="28"/>
          <w:szCs w:val="28"/>
        </w:rPr>
        <w:t>działaniach lub decyzjach.</w:t>
      </w:r>
    </w:p>
    <w:p w:rsidR="007761FE" w:rsidRPr="001E7CA8" w:rsidRDefault="00A473CE" w:rsidP="001B27D1">
      <w:pPr>
        <w:pStyle w:val="Akapitzlist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1E7CA8">
        <w:rPr>
          <w:sz w:val="28"/>
          <w:szCs w:val="28"/>
        </w:rPr>
        <w:t>Zasady rozwiązywania sporów między organami Centrum:</w:t>
      </w:r>
    </w:p>
    <w:p w:rsidR="00A473CE" w:rsidRPr="001E7CA8" w:rsidRDefault="003536BF" w:rsidP="001B27D1">
      <w:pPr>
        <w:pStyle w:val="Akapitzlist"/>
        <w:numPr>
          <w:ilvl w:val="0"/>
          <w:numId w:val="30"/>
        </w:numPr>
        <w:spacing w:line="360" w:lineRule="auto"/>
        <w:ind w:left="993"/>
        <w:rPr>
          <w:sz w:val="28"/>
          <w:szCs w:val="28"/>
        </w:rPr>
      </w:pPr>
      <w:r w:rsidRPr="001E7CA8">
        <w:rPr>
          <w:sz w:val="28"/>
          <w:szCs w:val="28"/>
        </w:rPr>
        <w:t>w</w:t>
      </w:r>
      <w:r w:rsidR="00387ADD" w:rsidRPr="001E7CA8">
        <w:rPr>
          <w:sz w:val="28"/>
          <w:szCs w:val="28"/>
        </w:rPr>
        <w:t xml:space="preserve"> przypadku zaistnienia sporu między organami Centrum lub</w:t>
      </w:r>
      <w:r w:rsidR="00FF185E" w:rsidRPr="001E7CA8">
        <w:rPr>
          <w:sz w:val="28"/>
          <w:szCs w:val="28"/>
        </w:rPr>
        <w:t xml:space="preserve"> </w:t>
      </w:r>
      <w:r w:rsidR="00387ADD" w:rsidRPr="001E7CA8">
        <w:rPr>
          <w:sz w:val="28"/>
          <w:szCs w:val="28"/>
        </w:rPr>
        <w:t>organami placówek, z wyłączeniem Dyrektora Centrum, organem właściwym do ich rozstrzygania jest Dyrektor Centrum.</w:t>
      </w:r>
      <w:r w:rsidR="00FF185E" w:rsidRPr="001E7CA8">
        <w:rPr>
          <w:sz w:val="28"/>
          <w:szCs w:val="28"/>
        </w:rPr>
        <w:t xml:space="preserve"> </w:t>
      </w:r>
      <w:r w:rsidR="00387ADD" w:rsidRPr="001E7CA8">
        <w:rPr>
          <w:sz w:val="28"/>
          <w:szCs w:val="28"/>
        </w:rPr>
        <w:t>Od decyzji Dyrektora Centrum przysługuje prawo odwołania się</w:t>
      </w:r>
      <w:r w:rsidR="00FF185E" w:rsidRPr="001E7CA8">
        <w:rPr>
          <w:sz w:val="28"/>
          <w:szCs w:val="28"/>
        </w:rPr>
        <w:t xml:space="preserve"> </w:t>
      </w:r>
      <w:r w:rsidR="00387ADD" w:rsidRPr="001E7CA8">
        <w:rPr>
          <w:sz w:val="28"/>
          <w:szCs w:val="28"/>
        </w:rPr>
        <w:t>w ciągu 14 dni</w:t>
      </w:r>
      <w:r w:rsidRPr="001E7CA8">
        <w:rPr>
          <w:sz w:val="28"/>
          <w:szCs w:val="28"/>
        </w:rPr>
        <w:t xml:space="preserve"> do organu prowadzącego Centrum;</w:t>
      </w:r>
    </w:p>
    <w:p w:rsidR="003536BF" w:rsidRPr="001E7CA8" w:rsidRDefault="003536BF" w:rsidP="001B27D1">
      <w:pPr>
        <w:pStyle w:val="Akapitzlist"/>
        <w:numPr>
          <w:ilvl w:val="0"/>
          <w:numId w:val="30"/>
        </w:numPr>
        <w:spacing w:line="360" w:lineRule="auto"/>
        <w:ind w:left="993"/>
        <w:rPr>
          <w:sz w:val="28"/>
          <w:szCs w:val="28"/>
        </w:rPr>
      </w:pPr>
      <w:r w:rsidRPr="001E7CA8">
        <w:rPr>
          <w:sz w:val="28"/>
          <w:szCs w:val="28"/>
        </w:rPr>
        <w:t>jeżeli stroną sporu jest Dyrektor Centrum, wówczas organem</w:t>
      </w:r>
      <w:r w:rsidR="00FF185E" w:rsidRPr="001E7CA8">
        <w:rPr>
          <w:sz w:val="28"/>
          <w:szCs w:val="28"/>
        </w:rPr>
        <w:t xml:space="preserve"> </w:t>
      </w:r>
      <w:r w:rsidRPr="001E7CA8">
        <w:rPr>
          <w:sz w:val="28"/>
          <w:szCs w:val="28"/>
        </w:rPr>
        <w:t>właściwym do rozstrzygnięcia sporu jest organ prowadzący</w:t>
      </w:r>
      <w:r w:rsidR="00FF185E" w:rsidRPr="001E7CA8">
        <w:rPr>
          <w:sz w:val="28"/>
          <w:szCs w:val="28"/>
        </w:rPr>
        <w:t xml:space="preserve"> </w:t>
      </w:r>
      <w:r w:rsidRPr="001E7CA8">
        <w:rPr>
          <w:sz w:val="28"/>
          <w:szCs w:val="28"/>
        </w:rPr>
        <w:t>Centrum, który ma możliwość zas</w:t>
      </w:r>
      <w:r w:rsidR="00C21EBF" w:rsidRPr="001E7CA8">
        <w:rPr>
          <w:sz w:val="28"/>
          <w:szCs w:val="28"/>
        </w:rPr>
        <w:t>ięgnięcia opinii organu</w:t>
      </w:r>
      <w:r w:rsidR="00FF185E" w:rsidRPr="001E7CA8">
        <w:rPr>
          <w:sz w:val="28"/>
          <w:szCs w:val="28"/>
        </w:rPr>
        <w:t xml:space="preserve"> </w:t>
      </w:r>
      <w:r w:rsidR="00C21EBF" w:rsidRPr="001E7CA8">
        <w:rPr>
          <w:sz w:val="28"/>
          <w:szCs w:val="28"/>
        </w:rPr>
        <w:t xml:space="preserve">nadzoru </w:t>
      </w:r>
      <w:r w:rsidRPr="001E7CA8">
        <w:rPr>
          <w:sz w:val="28"/>
          <w:szCs w:val="28"/>
        </w:rPr>
        <w:t>pedagogicznego;</w:t>
      </w:r>
    </w:p>
    <w:p w:rsidR="003536BF" w:rsidRPr="001E7CA8" w:rsidRDefault="003536BF" w:rsidP="001B27D1">
      <w:pPr>
        <w:pStyle w:val="Akapitzlist"/>
        <w:numPr>
          <w:ilvl w:val="0"/>
          <w:numId w:val="30"/>
        </w:numPr>
        <w:spacing w:line="360" w:lineRule="auto"/>
        <w:ind w:left="993"/>
        <w:rPr>
          <w:sz w:val="28"/>
          <w:szCs w:val="28"/>
        </w:rPr>
      </w:pPr>
      <w:r w:rsidRPr="001E7CA8">
        <w:rPr>
          <w:sz w:val="28"/>
          <w:szCs w:val="28"/>
        </w:rPr>
        <w:t>rozstrzygnięcie organu prowadzącego jest ostateczne i nie</w:t>
      </w:r>
      <w:r w:rsidR="00FF185E" w:rsidRPr="001E7CA8">
        <w:rPr>
          <w:sz w:val="28"/>
          <w:szCs w:val="28"/>
        </w:rPr>
        <w:t xml:space="preserve"> </w:t>
      </w:r>
      <w:r w:rsidRPr="001E7CA8">
        <w:rPr>
          <w:sz w:val="28"/>
          <w:szCs w:val="28"/>
        </w:rPr>
        <w:t>przysługuje od niego odwołanie.</w:t>
      </w:r>
    </w:p>
    <w:p w:rsidR="003B4157" w:rsidRDefault="003536BF" w:rsidP="00451595">
      <w:pPr>
        <w:pStyle w:val="Nagwek2"/>
        <w:spacing w:line="360" w:lineRule="auto"/>
      </w:pPr>
      <w:r w:rsidRPr="00FF185E">
        <w:t>§</w:t>
      </w:r>
      <w:r w:rsidR="009B60E4" w:rsidRPr="00FF185E">
        <w:t xml:space="preserve"> 14</w:t>
      </w:r>
      <w:r w:rsidR="003B4157">
        <w:t>.</w:t>
      </w:r>
    </w:p>
    <w:p w:rsidR="003536BF" w:rsidRPr="003F71E7" w:rsidRDefault="003536BF" w:rsidP="001B27D1">
      <w:pPr>
        <w:pStyle w:val="Akapitzlis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3F71E7">
        <w:rPr>
          <w:sz w:val="28"/>
          <w:szCs w:val="28"/>
        </w:rPr>
        <w:t xml:space="preserve">Organizację wewnętrzną Centrum określa </w:t>
      </w:r>
      <w:r w:rsidR="00C2144C" w:rsidRPr="003F71E7">
        <w:rPr>
          <w:sz w:val="28"/>
          <w:szCs w:val="28"/>
        </w:rPr>
        <w:t>„R</w:t>
      </w:r>
      <w:r w:rsidRPr="003F71E7">
        <w:rPr>
          <w:sz w:val="28"/>
          <w:szCs w:val="28"/>
        </w:rPr>
        <w:t>egulamin</w:t>
      </w:r>
      <w:r w:rsidR="00FF185E" w:rsidRPr="003F71E7">
        <w:rPr>
          <w:sz w:val="28"/>
          <w:szCs w:val="28"/>
        </w:rPr>
        <w:t xml:space="preserve"> </w:t>
      </w:r>
      <w:r w:rsidR="00C2144C" w:rsidRPr="003F71E7">
        <w:rPr>
          <w:sz w:val="28"/>
          <w:szCs w:val="28"/>
        </w:rPr>
        <w:t>organizacyjny”</w:t>
      </w:r>
      <w:r w:rsidRPr="003F71E7">
        <w:rPr>
          <w:sz w:val="28"/>
          <w:szCs w:val="28"/>
        </w:rPr>
        <w:t xml:space="preserve"> opracowany przez Dyrektora.</w:t>
      </w:r>
    </w:p>
    <w:p w:rsidR="003536BF" w:rsidRPr="003F71E7" w:rsidRDefault="003536BF" w:rsidP="001B27D1">
      <w:pPr>
        <w:pStyle w:val="Akapitzlis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3F71E7">
        <w:rPr>
          <w:sz w:val="28"/>
          <w:szCs w:val="28"/>
        </w:rPr>
        <w:t>Szczegółową organizację działania Centrum w danym roku</w:t>
      </w:r>
      <w:r w:rsidR="00FF185E" w:rsidRPr="003F71E7">
        <w:rPr>
          <w:sz w:val="28"/>
          <w:szCs w:val="28"/>
        </w:rPr>
        <w:t xml:space="preserve"> </w:t>
      </w:r>
      <w:r w:rsidRPr="003F71E7">
        <w:rPr>
          <w:sz w:val="28"/>
          <w:szCs w:val="28"/>
        </w:rPr>
        <w:t>szkolnym określa arkusz organizacyjny Centrum, opracowany</w:t>
      </w:r>
      <w:r w:rsidR="00FF185E" w:rsidRPr="003F71E7">
        <w:rPr>
          <w:sz w:val="28"/>
          <w:szCs w:val="28"/>
        </w:rPr>
        <w:t xml:space="preserve"> </w:t>
      </w:r>
      <w:r w:rsidRPr="003F71E7">
        <w:rPr>
          <w:sz w:val="28"/>
          <w:szCs w:val="28"/>
        </w:rPr>
        <w:t>przez Dyrektora z uwzględnieniem planu finansowego Centrum.</w:t>
      </w:r>
    </w:p>
    <w:p w:rsidR="003B4157" w:rsidRDefault="006F6391" w:rsidP="00451595">
      <w:pPr>
        <w:pStyle w:val="Nagwek2"/>
        <w:spacing w:line="360" w:lineRule="auto"/>
      </w:pPr>
      <w:r w:rsidRPr="00FF185E">
        <w:t>§</w:t>
      </w:r>
      <w:r w:rsidR="009B60E4" w:rsidRPr="00FF185E">
        <w:t xml:space="preserve"> 15</w:t>
      </w:r>
      <w:r w:rsidR="003B4157">
        <w:t>.</w:t>
      </w:r>
    </w:p>
    <w:p w:rsidR="006F6391" w:rsidRPr="00FF185E" w:rsidRDefault="006F6391" w:rsidP="00451595">
      <w:pPr>
        <w:spacing w:line="360" w:lineRule="auto"/>
        <w:rPr>
          <w:sz w:val="28"/>
          <w:szCs w:val="28"/>
        </w:rPr>
      </w:pPr>
      <w:r w:rsidRPr="00FF185E">
        <w:rPr>
          <w:sz w:val="28"/>
          <w:szCs w:val="28"/>
        </w:rPr>
        <w:t>Pracownicy Centrum mają prawo do:</w:t>
      </w:r>
    </w:p>
    <w:p w:rsidR="00451595" w:rsidRDefault="006F6391" w:rsidP="001B27D1">
      <w:pPr>
        <w:pStyle w:val="Akapitzlist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3F71E7">
        <w:rPr>
          <w:sz w:val="28"/>
          <w:szCs w:val="28"/>
        </w:rPr>
        <w:t>poszanowania godności osobistej;</w:t>
      </w:r>
    </w:p>
    <w:p w:rsidR="006F6391" w:rsidRPr="00451595" w:rsidRDefault="00451595" w:rsidP="00451595">
      <w:r>
        <w:br w:type="page"/>
      </w:r>
    </w:p>
    <w:p w:rsidR="006F6391" w:rsidRPr="003F71E7" w:rsidRDefault="006F6391" w:rsidP="001B27D1">
      <w:pPr>
        <w:pStyle w:val="Akapitzlist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3F71E7">
        <w:rPr>
          <w:sz w:val="28"/>
          <w:szCs w:val="28"/>
        </w:rPr>
        <w:lastRenderedPageBreak/>
        <w:t>pracy w warunkach zapewniających bezpieczeństwo i ochronę</w:t>
      </w:r>
      <w:r w:rsidR="00FF185E" w:rsidRPr="003F71E7">
        <w:rPr>
          <w:sz w:val="28"/>
          <w:szCs w:val="28"/>
        </w:rPr>
        <w:t xml:space="preserve"> </w:t>
      </w:r>
      <w:r w:rsidRPr="003F71E7">
        <w:rPr>
          <w:sz w:val="28"/>
          <w:szCs w:val="28"/>
        </w:rPr>
        <w:t>zdrowia;</w:t>
      </w:r>
    </w:p>
    <w:p w:rsidR="00692331" w:rsidRPr="003F71E7" w:rsidRDefault="006F6391" w:rsidP="001B27D1">
      <w:pPr>
        <w:pStyle w:val="Akapitzlist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3F71E7">
        <w:rPr>
          <w:sz w:val="28"/>
          <w:szCs w:val="28"/>
        </w:rPr>
        <w:t>doskonalenia zawodowego i podnoszenia kwalifikacji;</w:t>
      </w:r>
    </w:p>
    <w:p w:rsidR="006F6391" w:rsidRPr="003F71E7" w:rsidRDefault="006F6391" w:rsidP="001B27D1">
      <w:pPr>
        <w:pStyle w:val="Akapitzlist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3F71E7">
        <w:rPr>
          <w:sz w:val="28"/>
          <w:szCs w:val="28"/>
        </w:rPr>
        <w:t>występowania z wnioskami dotyczącymi wszystkich aspektów</w:t>
      </w:r>
      <w:r w:rsidR="00FF185E" w:rsidRPr="003F71E7">
        <w:rPr>
          <w:sz w:val="28"/>
          <w:szCs w:val="28"/>
        </w:rPr>
        <w:t xml:space="preserve"> </w:t>
      </w:r>
      <w:r w:rsidRPr="003F71E7">
        <w:rPr>
          <w:sz w:val="28"/>
          <w:szCs w:val="28"/>
        </w:rPr>
        <w:t>pracy i jakości nauczania;</w:t>
      </w:r>
    </w:p>
    <w:p w:rsidR="006F6391" w:rsidRPr="003F71E7" w:rsidRDefault="006F6391" w:rsidP="001B27D1">
      <w:pPr>
        <w:pStyle w:val="Akapitzlist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3F71E7">
        <w:rPr>
          <w:sz w:val="28"/>
          <w:szCs w:val="28"/>
        </w:rPr>
        <w:t>obiektywnej oceny pracy</w:t>
      </w:r>
      <w:r w:rsidR="00927E75" w:rsidRPr="003F71E7">
        <w:rPr>
          <w:sz w:val="28"/>
          <w:szCs w:val="28"/>
        </w:rPr>
        <w:t>.</w:t>
      </w:r>
    </w:p>
    <w:p w:rsidR="003B4157" w:rsidRDefault="00CB26D6" w:rsidP="00451595">
      <w:pPr>
        <w:pStyle w:val="Nagwek2"/>
        <w:spacing w:line="360" w:lineRule="auto"/>
      </w:pPr>
      <w:r w:rsidRPr="00FF185E">
        <w:t>§</w:t>
      </w:r>
      <w:r w:rsidR="009B60E4" w:rsidRPr="00FF185E">
        <w:t xml:space="preserve"> 16</w:t>
      </w:r>
      <w:r w:rsidR="003B4157">
        <w:t>.</w:t>
      </w:r>
    </w:p>
    <w:p w:rsidR="00CB26D6" w:rsidRPr="003F71E7" w:rsidRDefault="00CB26D6" w:rsidP="001B27D1">
      <w:pPr>
        <w:pStyle w:val="Akapitzlist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3F71E7">
        <w:rPr>
          <w:sz w:val="28"/>
          <w:szCs w:val="28"/>
        </w:rPr>
        <w:t>W Centrum tworzy się stanowisko głównego księgowego. Szczegółowy zakres zadań, obowiązków i uprawnień regulują odrębne</w:t>
      </w:r>
      <w:r w:rsidR="00FF185E" w:rsidRPr="003F71E7">
        <w:rPr>
          <w:sz w:val="28"/>
          <w:szCs w:val="28"/>
        </w:rPr>
        <w:t xml:space="preserve"> </w:t>
      </w:r>
      <w:r w:rsidRPr="003F71E7">
        <w:rPr>
          <w:sz w:val="28"/>
          <w:szCs w:val="28"/>
        </w:rPr>
        <w:t>przepisy.</w:t>
      </w:r>
    </w:p>
    <w:p w:rsidR="00CB26D6" w:rsidRPr="003F71E7" w:rsidRDefault="00CB26D6" w:rsidP="001B27D1">
      <w:pPr>
        <w:pStyle w:val="Akapitzlist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3F71E7">
        <w:rPr>
          <w:sz w:val="28"/>
          <w:szCs w:val="28"/>
        </w:rPr>
        <w:t>Szczegółowy zakres obowiązków, odpowiedzialności i uprawnień</w:t>
      </w:r>
      <w:r w:rsidR="00FF185E" w:rsidRPr="003F71E7">
        <w:rPr>
          <w:sz w:val="28"/>
          <w:szCs w:val="28"/>
        </w:rPr>
        <w:t xml:space="preserve"> </w:t>
      </w:r>
      <w:r w:rsidR="009B60E4" w:rsidRPr="003F71E7">
        <w:rPr>
          <w:sz w:val="28"/>
          <w:szCs w:val="28"/>
        </w:rPr>
        <w:t>pracowników administracji</w:t>
      </w:r>
      <w:r w:rsidR="0050117A" w:rsidRPr="003F71E7">
        <w:rPr>
          <w:sz w:val="28"/>
          <w:szCs w:val="28"/>
        </w:rPr>
        <w:t>, ekonomicznych, inżynieryjno-technicznych</w:t>
      </w:r>
      <w:r w:rsidR="009B60E4" w:rsidRPr="003F71E7">
        <w:rPr>
          <w:sz w:val="28"/>
          <w:szCs w:val="28"/>
        </w:rPr>
        <w:t xml:space="preserve"> i obsługi ustala Dyrektor Centrum.</w:t>
      </w:r>
    </w:p>
    <w:p w:rsidR="003B4157" w:rsidRDefault="009B60E4" w:rsidP="00451595">
      <w:pPr>
        <w:pStyle w:val="Nagwek2"/>
        <w:spacing w:line="360" w:lineRule="auto"/>
      </w:pPr>
      <w:r w:rsidRPr="00FF185E">
        <w:t>§</w:t>
      </w:r>
      <w:r w:rsidR="00A77E26" w:rsidRPr="00FF185E">
        <w:t xml:space="preserve"> 17</w:t>
      </w:r>
      <w:r w:rsidR="003B4157">
        <w:t>.</w:t>
      </w:r>
    </w:p>
    <w:p w:rsidR="009B60E4" w:rsidRPr="003F71E7" w:rsidRDefault="009B60E4" w:rsidP="001B27D1">
      <w:pPr>
        <w:pStyle w:val="Akapitzlist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3F71E7">
        <w:rPr>
          <w:sz w:val="28"/>
          <w:szCs w:val="28"/>
        </w:rPr>
        <w:t>Centrum prowadzi i przechowuje dokumentację zgodnie z</w:t>
      </w:r>
      <w:r w:rsidR="00FF185E" w:rsidRPr="003F71E7">
        <w:rPr>
          <w:sz w:val="28"/>
          <w:szCs w:val="28"/>
        </w:rPr>
        <w:t xml:space="preserve"> </w:t>
      </w:r>
      <w:r w:rsidRPr="003F71E7">
        <w:rPr>
          <w:sz w:val="28"/>
          <w:szCs w:val="28"/>
        </w:rPr>
        <w:t>odrębnymi przepisami.</w:t>
      </w:r>
    </w:p>
    <w:p w:rsidR="009B60E4" w:rsidRPr="003F71E7" w:rsidRDefault="009B60E4" w:rsidP="001B27D1">
      <w:pPr>
        <w:pStyle w:val="Akapitzlist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3F71E7">
        <w:rPr>
          <w:sz w:val="28"/>
          <w:szCs w:val="28"/>
        </w:rPr>
        <w:t>Zasady gospodarki finansowej, materialnej, inwentaryzacyjnej i</w:t>
      </w:r>
      <w:r w:rsidR="00FF185E" w:rsidRPr="003F71E7">
        <w:rPr>
          <w:sz w:val="28"/>
          <w:szCs w:val="28"/>
        </w:rPr>
        <w:t xml:space="preserve"> </w:t>
      </w:r>
      <w:r w:rsidRPr="003F71E7">
        <w:rPr>
          <w:sz w:val="28"/>
          <w:szCs w:val="28"/>
        </w:rPr>
        <w:t>kontroli zarządczej określają obowiązujące przepisy prawa.</w:t>
      </w:r>
    </w:p>
    <w:p w:rsidR="003B4157" w:rsidRDefault="00F877B0" w:rsidP="00451595">
      <w:pPr>
        <w:pStyle w:val="Nagwek2"/>
        <w:spacing w:line="360" w:lineRule="auto"/>
      </w:pPr>
      <w:r w:rsidRPr="00FF185E">
        <w:t>§</w:t>
      </w:r>
      <w:r w:rsidR="00A77E26" w:rsidRPr="00FF185E">
        <w:t xml:space="preserve"> 18</w:t>
      </w:r>
      <w:r w:rsidRPr="00FF185E">
        <w:t>.</w:t>
      </w:r>
    </w:p>
    <w:p w:rsidR="00A77E26" w:rsidRPr="00FF185E" w:rsidRDefault="00C541E4" w:rsidP="00451595">
      <w:pPr>
        <w:spacing w:line="360" w:lineRule="auto"/>
        <w:rPr>
          <w:sz w:val="28"/>
          <w:szCs w:val="28"/>
        </w:rPr>
      </w:pPr>
      <w:r w:rsidRPr="00FF185E">
        <w:rPr>
          <w:sz w:val="28"/>
          <w:szCs w:val="28"/>
        </w:rPr>
        <w:t xml:space="preserve">W sprawach nie uregulowanych niniejszym </w:t>
      </w:r>
      <w:r w:rsidR="00E064FF" w:rsidRPr="00FF185E">
        <w:rPr>
          <w:sz w:val="28"/>
          <w:szCs w:val="28"/>
        </w:rPr>
        <w:t>s</w:t>
      </w:r>
      <w:r w:rsidRPr="00FF185E">
        <w:rPr>
          <w:sz w:val="28"/>
          <w:szCs w:val="28"/>
        </w:rPr>
        <w:t>tatutem mają</w:t>
      </w:r>
      <w:r w:rsidR="00FF185E">
        <w:rPr>
          <w:sz w:val="28"/>
          <w:szCs w:val="28"/>
        </w:rPr>
        <w:t xml:space="preserve"> </w:t>
      </w:r>
      <w:r w:rsidRPr="00FF185E">
        <w:rPr>
          <w:sz w:val="28"/>
          <w:szCs w:val="28"/>
        </w:rPr>
        <w:t>zastosowanie odrębne przepisy prawa.</w:t>
      </w:r>
      <w:r w:rsidR="00A77E26" w:rsidRPr="00FF185E">
        <w:rPr>
          <w:sz w:val="28"/>
          <w:szCs w:val="28"/>
        </w:rPr>
        <w:t xml:space="preserve"> </w:t>
      </w:r>
    </w:p>
    <w:p w:rsidR="003B4157" w:rsidRDefault="003B4157" w:rsidP="00451595">
      <w:pPr>
        <w:pStyle w:val="Nagwek2"/>
        <w:spacing w:line="360" w:lineRule="auto"/>
      </w:pPr>
      <w:r>
        <w:t>§ 19.</w:t>
      </w:r>
    </w:p>
    <w:p w:rsidR="00A77E26" w:rsidRPr="003F71E7" w:rsidRDefault="00A77E26" w:rsidP="001B27D1">
      <w:pPr>
        <w:pStyle w:val="Akapitzlist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F71E7">
        <w:rPr>
          <w:sz w:val="28"/>
          <w:szCs w:val="28"/>
        </w:rPr>
        <w:t>Organem właściwym do uchwalania zmian statutu jest Rada</w:t>
      </w:r>
      <w:r w:rsidR="00FF185E" w:rsidRPr="003F71E7">
        <w:rPr>
          <w:sz w:val="28"/>
          <w:szCs w:val="28"/>
        </w:rPr>
        <w:t xml:space="preserve"> </w:t>
      </w:r>
      <w:r w:rsidRPr="003F71E7">
        <w:rPr>
          <w:sz w:val="28"/>
          <w:szCs w:val="28"/>
        </w:rPr>
        <w:t>Pedagogiczna.</w:t>
      </w:r>
    </w:p>
    <w:p w:rsidR="00451595" w:rsidRDefault="00A77E26" w:rsidP="001B27D1">
      <w:pPr>
        <w:pStyle w:val="Akapitzlist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F71E7">
        <w:rPr>
          <w:sz w:val="28"/>
          <w:szCs w:val="28"/>
        </w:rPr>
        <w:t>Dyrektor Centrum przedstawia statut do wglądu w celu zapoznania</w:t>
      </w:r>
      <w:r w:rsidR="00FF185E" w:rsidRPr="003F71E7">
        <w:rPr>
          <w:sz w:val="28"/>
          <w:szCs w:val="28"/>
        </w:rPr>
        <w:t xml:space="preserve"> </w:t>
      </w:r>
      <w:r w:rsidRPr="003F71E7">
        <w:rPr>
          <w:sz w:val="28"/>
          <w:szCs w:val="28"/>
        </w:rPr>
        <w:t>się z jego treścią przez wszystkich pracowników.</w:t>
      </w:r>
    </w:p>
    <w:p w:rsidR="00A77E26" w:rsidRPr="00451595" w:rsidRDefault="00451595" w:rsidP="00451595">
      <w:r>
        <w:br w:type="page"/>
      </w:r>
      <w:bookmarkStart w:id="0" w:name="_GoBack"/>
      <w:bookmarkEnd w:id="0"/>
    </w:p>
    <w:p w:rsidR="009B60E4" w:rsidRPr="003F71E7" w:rsidRDefault="00A77E26" w:rsidP="001B27D1">
      <w:pPr>
        <w:pStyle w:val="Akapitzlist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F71E7">
        <w:rPr>
          <w:sz w:val="28"/>
          <w:szCs w:val="28"/>
        </w:rPr>
        <w:lastRenderedPageBreak/>
        <w:t>Dyrektor Centrum ma prawo, po trzech nowelizacjach statutu,</w:t>
      </w:r>
      <w:r w:rsidR="00FF185E" w:rsidRPr="003F71E7">
        <w:rPr>
          <w:sz w:val="28"/>
          <w:szCs w:val="28"/>
        </w:rPr>
        <w:t xml:space="preserve"> </w:t>
      </w:r>
      <w:r w:rsidRPr="003F71E7">
        <w:rPr>
          <w:sz w:val="28"/>
          <w:szCs w:val="28"/>
        </w:rPr>
        <w:t>wydać w drodze zarządzenia jego tekst jednolity.</w:t>
      </w:r>
    </w:p>
    <w:p w:rsidR="003B4157" w:rsidRDefault="00474671" w:rsidP="00451595">
      <w:pPr>
        <w:pStyle w:val="Nagwek2"/>
        <w:spacing w:line="360" w:lineRule="auto"/>
      </w:pPr>
      <w:r w:rsidRPr="00FF185E">
        <w:t>§ 20.</w:t>
      </w:r>
    </w:p>
    <w:p w:rsidR="003C50CD" w:rsidRPr="00FF185E" w:rsidRDefault="00087378" w:rsidP="00451595">
      <w:pPr>
        <w:spacing w:line="360" w:lineRule="auto"/>
        <w:rPr>
          <w:sz w:val="28"/>
          <w:szCs w:val="28"/>
        </w:rPr>
      </w:pPr>
      <w:r w:rsidRPr="00FF185E">
        <w:rPr>
          <w:sz w:val="28"/>
          <w:szCs w:val="28"/>
        </w:rPr>
        <w:t>Z dniem 26 września 2022 roku traci moc statut obowiązujący z</w:t>
      </w:r>
      <w:r w:rsidR="00FF185E">
        <w:rPr>
          <w:sz w:val="28"/>
          <w:szCs w:val="28"/>
        </w:rPr>
        <w:t xml:space="preserve"> </w:t>
      </w:r>
      <w:r w:rsidRPr="00FF185E">
        <w:rPr>
          <w:sz w:val="28"/>
          <w:szCs w:val="28"/>
        </w:rPr>
        <w:t>dnia 1 września 2021.</w:t>
      </w:r>
    </w:p>
    <w:sectPr w:rsidR="003C50CD" w:rsidRPr="00FF185E" w:rsidSect="00432B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D1" w:rsidRDefault="001B27D1" w:rsidP="00741ADB">
      <w:pPr>
        <w:spacing w:after="0" w:line="240" w:lineRule="auto"/>
      </w:pPr>
      <w:r>
        <w:separator/>
      </w:r>
    </w:p>
  </w:endnote>
  <w:endnote w:type="continuationSeparator" w:id="0">
    <w:p w:rsidR="001B27D1" w:rsidRDefault="001B27D1" w:rsidP="0074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D1" w:rsidRDefault="001B27D1" w:rsidP="00741ADB">
      <w:pPr>
        <w:spacing w:after="0" w:line="240" w:lineRule="auto"/>
      </w:pPr>
      <w:r>
        <w:separator/>
      </w:r>
    </w:p>
  </w:footnote>
  <w:footnote w:type="continuationSeparator" w:id="0">
    <w:p w:rsidR="001B27D1" w:rsidRDefault="001B27D1" w:rsidP="0074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F27"/>
    <w:multiLevelType w:val="hybridMultilevel"/>
    <w:tmpl w:val="FD0E8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E5B"/>
    <w:multiLevelType w:val="hybridMultilevel"/>
    <w:tmpl w:val="3BDA6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167E4"/>
    <w:multiLevelType w:val="hybridMultilevel"/>
    <w:tmpl w:val="E7BEE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5054C"/>
    <w:multiLevelType w:val="hybridMultilevel"/>
    <w:tmpl w:val="AB7E8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36E8B"/>
    <w:multiLevelType w:val="hybridMultilevel"/>
    <w:tmpl w:val="57DC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D1C94"/>
    <w:multiLevelType w:val="hybridMultilevel"/>
    <w:tmpl w:val="68A05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74850"/>
    <w:multiLevelType w:val="hybridMultilevel"/>
    <w:tmpl w:val="F784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01801"/>
    <w:multiLevelType w:val="hybridMultilevel"/>
    <w:tmpl w:val="3F1EC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A0E3B"/>
    <w:multiLevelType w:val="hybridMultilevel"/>
    <w:tmpl w:val="2C1ED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3932"/>
    <w:multiLevelType w:val="hybridMultilevel"/>
    <w:tmpl w:val="DA3CC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91763"/>
    <w:multiLevelType w:val="hybridMultilevel"/>
    <w:tmpl w:val="DF08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25A39"/>
    <w:multiLevelType w:val="hybridMultilevel"/>
    <w:tmpl w:val="203A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90D50"/>
    <w:multiLevelType w:val="hybridMultilevel"/>
    <w:tmpl w:val="C1706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A25B0"/>
    <w:multiLevelType w:val="hybridMultilevel"/>
    <w:tmpl w:val="21F65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56B54"/>
    <w:multiLevelType w:val="hybridMultilevel"/>
    <w:tmpl w:val="6EB0D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A66EF"/>
    <w:multiLevelType w:val="hybridMultilevel"/>
    <w:tmpl w:val="44108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55064"/>
    <w:multiLevelType w:val="hybridMultilevel"/>
    <w:tmpl w:val="ADF88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600B6"/>
    <w:multiLevelType w:val="hybridMultilevel"/>
    <w:tmpl w:val="D4F41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F45EE"/>
    <w:multiLevelType w:val="hybridMultilevel"/>
    <w:tmpl w:val="E15C0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0426F"/>
    <w:multiLevelType w:val="hybridMultilevel"/>
    <w:tmpl w:val="D6200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B0455"/>
    <w:multiLevelType w:val="hybridMultilevel"/>
    <w:tmpl w:val="E1620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B462A"/>
    <w:multiLevelType w:val="hybridMultilevel"/>
    <w:tmpl w:val="F124A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847AD"/>
    <w:multiLevelType w:val="hybridMultilevel"/>
    <w:tmpl w:val="041CE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63D6A"/>
    <w:multiLevelType w:val="hybridMultilevel"/>
    <w:tmpl w:val="B63A5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F2C59"/>
    <w:multiLevelType w:val="hybridMultilevel"/>
    <w:tmpl w:val="40BE2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939F9"/>
    <w:multiLevelType w:val="hybridMultilevel"/>
    <w:tmpl w:val="1A88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90185"/>
    <w:multiLevelType w:val="hybridMultilevel"/>
    <w:tmpl w:val="EA3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575A2"/>
    <w:multiLevelType w:val="hybridMultilevel"/>
    <w:tmpl w:val="1B666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55309"/>
    <w:multiLevelType w:val="hybridMultilevel"/>
    <w:tmpl w:val="9C1EB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F6A5D"/>
    <w:multiLevelType w:val="hybridMultilevel"/>
    <w:tmpl w:val="9F087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E51AB"/>
    <w:multiLevelType w:val="hybridMultilevel"/>
    <w:tmpl w:val="BD62E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617B7"/>
    <w:multiLevelType w:val="hybridMultilevel"/>
    <w:tmpl w:val="FDBE2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27CF5"/>
    <w:multiLevelType w:val="hybridMultilevel"/>
    <w:tmpl w:val="4208A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E6261"/>
    <w:multiLevelType w:val="hybridMultilevel"/>
    <w:tmpl w:val="DB4EF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57E11"/>
    <w:multiLevelType w:val="hybridMultilevel"/>
    <w:tmpl w:val="420C4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34"/>
  </w:num>
  <w:num w:numId="4">
    <w:abstractNumId w:val="10"/>
  </w:num>
  <w:num w:numId="5">
    <w:abstractNumId w:val="22"/>
  </w:num>
  <w:num w:numId="6">
    <w:abstractNumId w:val="23"/>
  </w:num>
  <w:num w:numId="7">
    <w:abstractNumId w:val="7"/>
  </w:num>
  <w:num w:numId="8">
    <w:abstractNumId w:val="33"/>
  </w:num>
  <w:num w:numId="9">
    <w:abstractNumId w:val="19"/>
  </w:num>
  <w:num w:numId="10">
    <w:abstractNumId w:val="14"/>
  </w:num>
  <w:num w:numId="11">
    <w:abstractNumId w:val="26"/>
  </w:num>
  <w:num w:numId="12">
    <w:abstractNumId w:val="18"/>
  </w:num>
  <w:num w:numId="13">
    <w:abstractNumId w:val="17"/>
  </w:num>
  <w:num w:numId="14">
    <w:abstractNumId w:val="32"/>
  </w:num>
  <w:num w:numId="15">
    <w:abstractNumId w:val="8"/>
  </w:num>
  <w:num w:numId="16">
    <w:abstractNumId w:val="4"/>
  </w:num>
  <w:num w:numId="17">
    <w:abstractNumId w:val="31"/>
  </w:num>
  <w:num w:numId="18">
    <w:abstractNumId w:val="29"/>
  </w:num>
  <w:num w:numId="19">
    <w:abstractNumId w:val="27"/>
  </w:num>
  <w:num w:numId="20">
    <w:abstractNumId w:val="25"/>
  </w:num>
  <w:num w:numId="21">
    <w:abstractNumId w:val="0"/>
  </w:num>
  <w:num w:numId="22">
    <w:abstractNumId w:val="20"/>
  </w:num>
  <w:num w:numId="23">
    <w:abstractNumId w:val="24"/>
  </w:num>
  <w:num w:numId="24">
    <w:abstractNumId w:val="15"/>
  </w:num>
  <w:num w:numId="25">
    <w:abstractNumId w:val="30"/>
  </w:num>
  <w:num w:numId="26">
    <w:abstractNumId w:val="6"/>
  </w:num>
  <w:num w:numId="27">
    <w:abstractNumId w:val="12"/>
  </w:num>
  <w:num w:numId="28">
    <w:abstractNumId w:val="5"/>
  </w:num>
  <w:num w:numId="29">
    <w:abstractNumId w:val="2"/>
  </w:num>
  <w:num w:numId="30">
    <w:abstractNumId w:val="13"/>
  </w:num>
  <w:num w:numId="31">
    <w:abstractNumId w:val="3"/>
  </w:num>
  <w:num w:numId="32">
    <w:abstractNumId w:val="16"/>
  </w:num>
  <w:num w:numId="33">
    <w:abstractNumId w:val="11"/>
  </w:num>
  <w:num w:numId="34">
    <w:abstractNumId w:val="21"/>
  </w:num>
  <w:num w:numId="35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07"/>
    <w:rsid w:val="00002DEE"/>
    <w:rsid w:val="00032580"/>
    <w:rsid w:val="00053661"/>
    <w:rsid w:val="00085807"/>
    <w:rsid w:val="00087378"/>
    <w:rsid w:val="000A54D7"/>
    <w:rsid w:val="001272E3"/>
    <w:rsid w:val="001459E2"/>
    <w:rsid w:val="00153886"/>
    <w:rsid w:val="00180852"/>
    <w:rsid w:val="00191E2F"/>
    <w:rsid w:val="001A2FA0"/>
    <w:rsid w:val="001B27D1"/>
    <w:rsid w:val="001B3FE0"/>
    <w:rsid w:val="001C7545"/>
    <w:rsid w:val="001D64E9"/>
    <w:rsid w:val="001E7CA8"/>
    <w:rsid w:val="0021204A"/>
    <w:rsid w:val="00225782"/>
    <w:rsid w:val="00262249"/>
    <w:rsid w:val="002751A7"/>
    <w:rsid w:val="002914D1"/>
    <w:rsid w:val="002927E3"/>
    <w:rsid w:val="002C588C"/>
    <w:rsid w:val="002C72B7"/>
    <w:rsid w:val="00317F07"/>
    <w:rsid w:val="00325DD6"/>
    <w:rsid w:val="003504A5"/>
    <w:rsid w:val="003536BF"/>
    <w:rsid w:val="003559AB"/>
    <w:rsid w:val="00366384"/>
    <w:rsid w:val="00386F43"/>
    <w:rsid w:val="00387ADD"/>
    <w:rsid w:val="003B4157"/>
    <w:rsid w:val="003C260A"/>
    <w:rsid w:val="003C50CD"/>
    <w:rsid w:val="003F71DE"/>
    <w:rsid w:val="003F71E7"/>
    <w:rsid w:val="00421006"/>
    <w:rsid w:val="00432B71"/>
    <w:rsid w:val="0044415A"/>
    <w:rsid w:val="004453BF"/>
    <w:rsid w:val="00451595"/>
    <w:rsid w:val="00474671"/>
    <w:rsid w:val="004B2909"/>
    <w:rsid w:val="004B783F"/>
    <w:rsid w:val="004C5A08"/>
    <w:rsid w:val="004D0E34"/>
    <w:rsid w:val="004E75F2"/>
    <w:rsid w:val="0050117A"/>
    <w:rsid w:val="0051655E"/>
    <w:rsid w:val="005229E6"/>
    <w:rsid w:val="00582189"/>
    <w:rsid w:val="005A7F86"/>
    <w:rsid w:val="005B2E18"/>
    <w:rsid w:val="00613A9E"/>
    <w:rsid w:val="006405AC"/>
    <w:rsid w:val="00640E8B"/>
    <w:rsid w:val="00643471"/>
    <w:rsid w:val="006662E3"/>
    <w:rsid w:val="00677B3A"/>
    <w:rsid w:val="00692331"/>
    <w:rsid w:val="006B7126"/>
    <w:rsid w:val="006F6391"/>
    <w:rsid w:val="00703341"/>
    <w:rsid w:val="0072525B"/>
    <w:rsid w:val="00736397"/>
    <w:rsid w:val="00741ADB"/>
    <w:rsid w:val="00742C83"/>
    <w:rsid w:val="00746D9A"/>
    <w:rsid w:val="007668C8"/>
    <w:rsid w:val="007761FE"/>
    <w:rsid w:val="007D310C"/>
    <w:rsid w:val="007E4CD0"/>
    <w:rsid w:val="00832159"/>
    <w:rsid w:val="00841A9E"/>
    <w:rsid w:val="0085768D"/>
    <w:rsid w:val="00862688"/>
    <w:rsid w:val="008B4EFC"/>
    <w:rsid w:val="008D596C"/>
    <w:rsid w:val="008D5E69"/>
    <w:rsid w:val="00900D63"/>
    <w:rsid w:val="00927E75"/>
    <w:rsid w:val="00944E89"/>
    <w:rsid w:val="00954BAE"/>
    <w:rsid w:val="00955DE0"/>
    <w:rsid w:val="00957A72"/>
    <w:rsid w:val="00972F52"/>
    <w:rsid w:val="00986405"/>
    <w:rsid w:val="00996619"/>
    <w:rsid w:val="009A7E6A"/>
    <w:rsid w:val="009B2B37"/>
    <w:rsid w:val="009B60E4"/>
    <w:rsid w:val="009C6111"/>
    <w:rsid w:val="009F3460"/>
    <w:rsid w:val="00A036AA"/>
    <w:rsid w:val="00A219C4"/>
    <w:rsid w:val="00A27E44"/>
    <w:rsid w:val="00A473CE"/>
    <w:rsid w:val="00A631F4"/>
    <w:rsid w:val="00A77E26"/>
    <w:rsid w:val="00A86733"/>
    <w:rsid w:val="00AB2C07"/>
    <w:rsid w:val="00AD25C8"/>
    <w:rsid w:val="00B1354F"/>
    <w:rsid w:val="00B20FF0"/>
    <w:rsid w:val="00B25842"/>
    <w:rsid w:val="00B45987"/>
    <w:rsid w:val="00B634B5"/>
    <w:rsid w:val="00B76374"/>
    <w:rsid w:val="00B86F37"/>
    <w:rsid w:val="00C00926"/>
    <w:rsid w:val="00C143C7"/>
    <w:rsid w:val="00C2144C"/>
    <w:rsid w:val="00C21EBF"/>
    <w:rsid w:val="00C541E4"/>
    <w:rsid w:val="00C7246B"/>
    <w:rsid w:val="00C80C14"/>
    <w:rsid w:val="00C94C63"/>
    <w:rsid w:val="00CA2D41"/>
    <w:rsid w:val="00CB26D6"/>
    <w:rsid w:val="00CB3282"/>
    <w:rsid w:val="00CB37C0"/>
    <w:rsid w:val="00D24386"/>
    <w:rsid w:val="00D41624"/>
    <w:rsid w:val="00DA693F"/>
    <w:rsid w:val="00DB3353"/>
    <w:rsid w:val="00DD29BC"/>
    <w:rsid w:val="00DD336A"/>
    <w:rsid w:val="00DE0B3E"/>
    <w:rsid w:val="00E064FF"/>
    <w:rsid w:val="00E2512E"/>
    <w:rsid w:val="00E6545D"/>
    <w:rsid w:val="00E9415C"/>
    <w:rsid w:val="00EA0FB0"/>
    <w:rsid w:val="00EF2C71"/>
    <w:rsid w:val="00EF6D07"/>
    <w:rsid w:val="00F65961"/>
    <w:rsid w:val="00F70FB2"/>
    <w:rsid w:val="00F877B0"/>
    <w:rsid w:val="00FA0B60"/>
    <w:rsid w:val="00FA36A5"/>
    <w:rsid w:val="00FE0F94"/>
    <w:rsid w:val="00FF185E"/>
    <w:rsid w:val="00FF414D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4157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15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A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A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A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ADB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qFormat/>
    <w:rsid w:val="007E4CD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7E4CD0"/>
    <w:pPr>
      <w:shd w:val="clear" w:color="auto" w:fill="FFFFFF"/>
      <w:spacing w:after="0" w:line="187" w:lineRule="exact"/>
      <w:ind w:hanging="340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9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B4157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157"/>
    <w:rPr>
      <w:rFonts w:eastAsiaTheme="majorEastAsia" w:cstheme="majorBidi"/>
      <w:b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4157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15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A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A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A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ADB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qFormat/>
    <w:rsid w:val="007E4CD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7E4CD0"/>
    <w:pPr>
      <w:shd w:val="clear" w:color="auto" w:fill="FFFFFF"/>
      <w:spacing w:after="0" w:line="187" w:lineRule="exact"/>
      <w:ind w:hanging="340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9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B4157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157"/>
    <w:rPr>
      <w:rFonts w:eastAsiaTheme="majorEastAsia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13</Pages>
  <Words>2011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CRE_hp4</dc:creator>
  <cp:lastModifiedBy>user6</cp:lastModifiedBy>
  <cp:revision>26</cp:revision>
  <cp:lastPrinted>2022-09-22T10:23:00Z</cp:lastPrinted>
  <dcterms:created xsi:type="dcterms:W3CDTF">2023-03-29T09:56:00Z</dcterms:created>
  <dcterms:modified xsi:type="dcterms:W3CDTF">2023-11-15T13:50:00Z</dcterms:modified>
</cp:coreProperties>
</file>